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Pr="00FC4539" w:rsidRDefault="00425CCD" w:rsidP="00E710B4">
      <w:pPr>
        <w:ind w:left="-426" w:firstLine="426"/>
        <w:jc w:val="center"/>
      </w:pPr>
      <w:r w:rsidRPr="00FC4539">
        <w:rPr>
          <w:noProof/>
        </w:rPr>
        <w:drawing>
          <wp:inline distT="0" distB="0" distL="0" distR="0">
            <wp:extent cx="1866791" cy="620847"/>
            <wp:effectExtent l="0" t="0" r="635" b="8255"/>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a:extLst>
                        <a:ext uri="{28A0092B-C50C-407E-A947-70E740481C1C}">
                          <a14:useLocalDpi xmlns:a14="http://schemas.microsoft.com/office/drawing/2010/main" val="0"/>
                        </a:ext>
                      </a:extLst>
                    </a:blip>
                    <a:stretch>
                      <a:fillRect/>
                    </a:stretch>
                  </pic:blipFill>
                  <pic:spPr>
                    <a:xfrm>
                      <a:off x="0" y="0"/>
                      <a:ext cx="1946199" cy="647256"/>
                    </a:xfrm>
                    <a:prstGeom prst="rect">
                      <a:avLst/>
                    </a:prstGeom>
                  </pic:spPr>
                </pic:pic>
              </a:graphicData>
            </a:graphic>
          </wp:inline>
        </w:drawing>
      </w:r>
    </w:p>
    <w:p w:rsidR="00BD5B17" w:rsidRPr="00FC4539" w:rsidRDefault="00BD5B17" w:rsidP="003129D5">
      <w:pPr>
        <w:shd w:val="clear" w:color="auto" w:fill="0070C0"/>
        <w:spacing w:after="0" w:line="240" w:lineRule="auto"/>
        <w:rPr>
          <w:rFonts w:eastAsia="Times New Roman"/>
          <w:lang w:eastAsia="es-MX"/>
        </w:rPr>
      </w:pPr>
    </w:p>
    <w:p w:rsidR="00783C71" w:rsidRPr="00FC4539" w:rsidRDefault="00783C71" w:rsidP="00BD5B17">
      <w:pPr>
        <w:ind w:left="-426" w:firstLine="426"/>
        <w:jc w:val="center"/>
      </w:pPr>
    </w:p>
    <w:p w:rsidR="00FC4539" w:rsidRPr="003129D5" w:rsidRDefault="00FC4539" w:rsidP="00FC4539">
      <w:pPr>
        <w:spacing w:before="100" w:beforeAutospacing="1" w:after="100" w:afterAutospacing="1" w:line="240" w:lineRule="auto"/>
        <w:outlineLvl w:val="2"/>
        <w:rPr>
          <w:rFonts w:eastAsia="Times New Roman"/>
          <w:b/>
          <w:bCs/>
          <w:color w:val="0000FF"/>
          <w:sz w:val="28"/>
          <w:szCs w:val="28"/>
          <w:lang w:eastAsia="es-MX"/>
        </w:rPr>
      </w:pPr>
      <w:r w:rsidRPr="003129D5">
        <w:rPr>
          <w:rFonts w:eastAsia="Times New Roman"/>
          <w:b/>
          <w:bCs/>
          <w:color w:val="0000FF"/>
          <w:sz w:val="28"/>
          <w:szCs w:val="28"/>
          <w:lang w:eastAsia="es-MX"/>
        </w:rPr>
        <w:t>Guía para el Presupuesto del Departamento de Recursos Humanos</w:t>
      </w:r>
    </w:p>
    <w:p w:rsidR="00BD5B17" w:rsidRDefault="00BD5B17" w:rsidP="00FC4539">
      <w:pPr>
        <w:spacing w:before="100" w:beforeAutospacing="1" w:after="100" w:afterAutospacing="1" w:line="240" w:lineRule="auto"/>
        <w:outlineLvl w:val="3"/>
        <w:rPr>
          <w:rFonts w:eastAsia="Times New Roman"/>
          <w:b/>
          <w:bCs/>
          <w:lang w:eastAsia="es-MX"/>
        </w:rPr>
      </w:pPr>
      <w:r>
        <w:rPr>
          <w:rFonts w:eastAsia="Times New Roman"/>
          <w:b/>
          <w:bCs/>
          <w:lang w:eastAsia="es-MX"/>
        </w:rPr>
        <w:t>Contenido</w:t>
      </w:r>
      <w:r w:rsidR="00FE04E1">
        <w:rPr>
          <w:rFonts w:eastAsia="Times New Roman"/>
          <w:b/>
          <w:bCs/>
          <w:lang w:eastAsia="es-MX"/>
        </w:rPr>
        <w:br/>
      </w:r>
      <w:r w:rsidR="00FE04E1">
        <w:rPr>
          <w:rFonts w:eastAsia="Times New Roman"/>
          <w:b/>
          <w:bCs/>
          <w:lang w:eastAsia="es-MX"/>
        </w:rPr>
        <w:br/>
        <w:t xml:space="preserve">    Introducción</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1. </w:t>
      </w:r>
      <w:r w:rsidRPr="00B21553">
        <w:rPr>
          <w:rFonts w:eastAsia="Times New Roman"/>
          <w:b/>
          <w:bCs/>
          <w:color w:val="002060"/>
          <w:lang w:eastAsia="es-MX"/>
        </w:rPr>
        <w:t>Análisis de Necesidades y Objetivos</w:t>
      </w:r>
    </w:p>
    <w:p w:rsidR="00FC4539" w:rsidRPr="00FC4539" w:rsidRDefault="00FC4539" w:rsidP="00FC4539">
      <w:pPr>
        <w:numPr>
          <w:ilvl w:val="0"/>
          <w:numId w:val="1"/>
        </w:numPr>
        <w:spacing w:before="100" w:beforeAutospacing="1" w:after="100" w:afterAutospacing="1" w:line="240" w:lineRule="auto"/>
        <w:rPr>
          <w:rFonts w:eastAsia="Times New Roman"/>
          <w:lang w:eastAsia="es-MX"/>
        </w:rPr>
      </w:pPr>
      <w:r w:rsidRPr="00FC4539">
        <w:rPr>
          <w:rFonts w:eastAsia="Times New Roman"/>
          <w:b/>
          <w:bCs/>
          <w:lang w:eastAsia="es-MX"/>
        </w:rPr>
        <w:t>Revisión del Año Anterior:</w:t>
      </w:r>
      <w:r w:rsidRPr="00FC4539">
        <w:rPr>
          <w:rFonts w:eastAsia="Times New Roman"/>
          <w:lang w:eastAsia="es-MX"/>
        </w:rPr>
        <w:t xml:space="preserve"> Evaluar el presupuesto del año anterior, identificando qué áreas requirieron más recursos y cuáles menos.</w:t>
      </w:r>
      <w:r w:rsidR="00631BD1">
        <w:rPr>
          <w:rFonts w:eastAsia="Times New Roman"/>
          <w:lang w:eastAsia="es-MX"/>
        </w:rPr>
        <w:br/>
      </w:r>
    </w:p>
    <w:p w:rsidR="00FC4539" w:rsidRPr="00FC4539" w:rsidRDefault="00FC4539" w:rsidP="00FC4539">
      <w:pPr>
        <w:numPr>
          <w:ilvl w:val="0"/>
          <w:numId w:val="1"/>
        </w:numPr>
        <w:spacing w:before="100" w:beforeAutospacing="1" w:after="100" w:afterAutospacing="1" w:line="240" w:lineRule="auto"/>
        <w:rPr>
          <w:rFonts w:eastAsia="Times New Roman"/>
          <w:lang w:eastAsia="es-MX"/>
        </w:rPr>
      </w:pPr>
      <w:r w:rsidRPr="00FC4539">
        <w:rPr>
          <w:rFonts w:eastAsia="Times New Roman"/>
          <w:b/>
          <w:bCs/>
          <w:lang w:eastAsia="es-MX"/>
        </w:rPr>
        <w:t>Definición de Objetivos:</w:t>
      </w:r>
      <w:r w:rsidRPr="00FC4539">
        <w:rPr>
          <w:rFonts w:eastAsia="Times New Roman"/>
          <w:lang w:eastAsia="es-MX"/>
        </w:rPr>
        <w:t xml:space="preserve"> Establecer metas claras para el año en curso, alineadas con los objetivos de la empresa.</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2. </w:t>
      </w:r>
      <w:r w:rsidRPr="00B21553">
        <w:rPr>
          <w:rFonts w:eastAsia="Times New Roman"/>
          <w:b/>
          <w:bCs/>
          <w:color w:val="002060"/>
          <w:lang w:eastAsia="es-MX"/>
        </w:rPr>
        <w:t>Categorización de Gastos</w:t>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Salarios y Beneficios del Personal:</w:t>
      </w:r>
      <w:r w:rsidRPr="00FC4539">
        <w:rPr>
          <w:rFonts w:eastAsia="Times New Roman"/>
          <w:lang w:eastAsia="es-MX"/>
        </w:rPr>
        <w:t xml:space="preserve"> Incluir los costos de salarios, bonificaciones, seguros, y beneficios.</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Capacitación y Desarrollo:</w:t>
      </w:r>
      <w:r w:rsidRPr="00FC4539">
        <w:rPr>
          <w:rFonts w:eastAsia="Times New Roman"/>
          <w:lang w:eastAsia="es-MX"/>
        </w:rPr>
        <w:t xml:space="preserve"> Presupuestar para formaciones, talleres, y materiales educativos.</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Reclutamiento y Selección:</w:t>
      </w:r>
      <w:r w:rsidRPr="00FC4539">
        <w:rPr>
          <w:rFonts w:eastAsia="Times New Roman"/>
          <w:lang w:eastAsia="es-MX"/>
        </w:rPr>
        <w:t xml:space="preserve"> Estimar los costos asociados con la contratación de nuevos empleados, incluyendo publicidad de vacantes y herramientas de selección.</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Software y Herramientas de RH:</w:t>
      </w:r>
      <w:r w:rsidRPr="00FC4539">
        <w:rPr>
          <w:rFonts w:eastAsia="Times New Roman"/>
          <w:lang w:eastAsia="es-MX"/>
        </w:rPr>
        <w:t xml:space="preserve"> Presupuesto para sistemas de gestión de recursos humanos, software de seguimiento de candidatos, etc.</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 xml:space="preserve">Eventos de Bienestar y </w:t>
      </w:r>
      <w:proofErr w:type="spellStart"/>
      <w:r w:rsidRPr="00FC4539">
        <w:rPr>
          <w:rFonts w:eastAsia="Times New Roman"/>
          <w:b/>
          <w:bCs/>
          <w:lang w:eastAsia="es-MX"/>
        </w:rPr>
        <w:t>Team</w:t>
      </w:r>
      <w:proofErr w:type="spellEnd"/>
      <w:r w:rsidRPr="00FC4539">
        <w:rPr>
          <w:rFonts w:eastAsia="Times New Roman"/>
          <w:b/>
          <w:bCs/>
          <w:lang w:eastAsia="es-MX"/>
        </w:rPr>
        <w:t xml:space="preserve"> </w:t>
      </w:r>
      <w:proofErr w:type="spellStart"/>
      <w:r w:rsidRPr="00FC4539">
        <w:rPr>
          <w:rFonts w:eastAsia="Times New Roman"/>
          <w:b/>
          <w:bCs/>
          <w:lang w:eastAsia="es-MX"/>
        </w:rPr>
        <w:t>Building</w:t>
      </w:r>
      <w:proofErr w:type="spellEnd"/>
      <w:r w:rsidRPr="00FC4539">
        <w:rPr>
          <w:rFonts w:eastAsia="Times New Roman"/>
          <w:b/>
          <w:bCs/>
          <w:lang w:eastAsia="es-MX"/>
        </w:rPr>
        <w:t>:</w:t>
      </w:r>
      <w:r w:rsidRPr="00FC4539">
        <w:rPr>
          <w:rFonts w:eastAsia="Times New Roman"/>
          <w:lang w:eastAsia="es-MX"/>
        </w:rPr>
        <w:t xml:space="preserve"> Fondos para actividades de integración y bienestar de los empleados.</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Consultoría y Servicios Externos:</w:t>
      </w:r>
      <w:r w:rsidRPr="00FC4539">
        <w:rPr>
          <w:rFonts w:eastAsia="Times New Roman"/>
          <w:lang w:eastAsia="es-MX"/>
        </w:rPr>
        <w:t xml:space="preserve"> Incluir los costos de servicios externos como consultorías legales o de gestión.</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Gastos Diversos:</w:t>
      </w:r>
      <w:r w:rsidRPr="00FC4539">
        <w:rPr>
          <w:rFonts w:eastAsia="Times New Roman"/>
          <w:lang w:eastAsia="es-MX"/>
        </w:rPr>
        <w:t xml:space="preserve"> Considerar gastos menores, como suministros de oficina y gastos imprevistos.</w:t>
      </w:r>
      <w:r w:rsidR="00631BD1">
        <w:rPr>
          <w:rFonts w:eastAsia="Times New Roman"/>
          <w:lang w:eastAsia="es-MX"/>
        </w:rPr>
        <w:br/>
      </w:r>
      <w:r w:rsidR="00631BD1">
        <w:rPr>
          <w:rFonts w:eastAsia="Times New Roman"/>
          <w:lang w:eastAsia="es-MX"/>
        </w:rPr>
        <w:br/>
      </w:r>
      <w:r w:rsidR="00631BD1">
        <w:rPr>
          <w:rFonts w:eastAsia="Times New Roman"/>
          <w:lang w:eastAsia="es-MX"/>
        </w:rPr>
        <w:br/>
      </w:r>
      <w:r w:rsidR="00631BD1">
        <w:rPr>
          <w:rFonts w:eastAsia="Times New Roman"/>
          <w:lang w:eastAsia="es-MX"/>
        </w:rPr>
        <w:br/>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lastRenderedPageBreak/>
        <w:t xml:space="preserve">3. </w:t>
      </w:r>
      <w:r w:rsidRPr="00B21553">
        <w:rPr>
          <w:rFonts w:eastAsia="Times New Roman"/>
          <w:b/>
          <w:bCs/>
          <w:color w:val="002060"/>
          <w:lang w:eastAsia="es-MX"/>
        </w:rPr>
        <w:t>Estimación de Costos</w:t>
      </w:r>
    </w:p>
    <w:p w:rsidR="00FC4539" w:rsidRPr="00FC4539" w:rsidRDefault="00FC4539" w:rsidP="00FC4539">
      <w:pPr>
        <w:numPr>
          <w:ilvl w:val="0"/>
          <w:numId w:val="3"/>
        </w:numPr>
        <w:spacing w:before="100" w:beforeAutospacing="1" w:after="100" w:afterAutospacing="1" w:line="240" w:lineRule="auto"/>
        <w:rPr>
          <w:rFonts w:eastAsia="Times New Roman"/>
          <w:lang w:eastAsia="es-MX"/>
        </w:rPr>
      </w:pPr>
      <w:r w:rsidRPr="00FC4539">
        <w:rPr>
          <w:rFonts w:eastAsia="Times New Roman"/>
          <w:b/>
          <w:bCs/>
          <w:lang w:eastAsia="es-MX"/>
        </w:rPr>
        <w:t>Solicitar Cotizaciones:</w:t>
      </w:r>
      <w:r w:rsidRPr="00FC4539">
        <w:rPr>
          <w:rFonts w:eastAsia="Times New Roman"/>
          <w:lang w:eastAsia="es-MX"/>
        </w:rPr>
        <w:t xml:space="preserve"> Obtener precios actuales de proveedores y servicios.</w:t>
      </w:r>
      <w:r w:rsidR="00631BD1">
        <w:rPr>
          <w:rFonts w:eastAsia="Times New Roman"/>
          <w:lang w:eastAsia="es-MX"/>
        </w:rPr>
        <w:br/>
      </w:r>
    </w:p>
    <w:p w:rsidR="00FC4539" w:rsidRPr="00FC4539" w:rsidRDefault="00FC4539" w:rsidP="00FC4539">
      <w:pPr>
        <w:numPr>
          <w:ilvl w:val="0"/>
          <w:numId w:val="3"/>
        </w:numPr>
        <w:spacing w:before="100" w:beforeAutospacing="1" w:after="100" w:afterAutospacing="1" w:line="240" w:lineRule="auto"/>
        <w:rPr>
          <w:rFonts w:eastAsia="Times New Roman"/>
          <w:lang w:eastAsia="es-MX"/>
        </w:rPr>
      </w:pPr>
      <w:r w:rsidRPr="00FC4539">
        <w:rPr>
          <w:rFonts w:eastAsia="Times New Roman"/>
          <w:b/>
          <w:bCs/>
          <w:lang w:eastAsia="es-MX"/>
        </w:rPr>
        <w:t>Comparar Precios:</w:t>
      </w:r>
      <w:r w:rsidRPr="00FC4539">
        <w:rPr>
          <w:rFonts w:eastAsia="Times New Roman"/>
          <w:lang w:eastAsia="es-MX"/>
        </w:rPr>
        <w:t xml:space="preserve"> Revisar y comparar diferentes opciones para optimizar el gasto.</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4. </w:t>
      </w:r>
      <w:r w:rsidRPr="00B21553">
        <w:rPr>
          <w:rFonts w:eastAsia="Times New Roman"/>
          <w:b/>
          <w:bCs/>
          <w:color w:val="002060"/>
          <w:lang w:eastAsia="es-MX"/>
        </w:rPr>
        <w:t>Asignación de Recursos</w:t>
      </w:r>
    </w:p>
    <w:p w:rsidR="00FC4539" w:rsidRPr="00FC4539" w:rsidRDefault="00FC4539" w:rsidP="00FC4539">
      <w:pPr>
        <w:numPr>
          <w:ilvl w:val="0"/>
          <w:numId w:val="4"/>
        </w:numPr>
        <w:spacing w:before="100" w:beforeAutospacing="1" w:after="100" w:afterAutospacing="1" w:line="240" w:lineRule="auto"/>
        <w:rPr>
          <w:rFonts w:eastAsia="Times New Roman"/>
          <w:lang w:eastAsia="es-MX"/>
        </w:rPr>
      </w:pPr>
      <w:r w:rsidRPr="00FC4539">
        <w:rPr>
          <w:rFonts w:eastAsia="Times New Roman"/>
          <w:b/>
          <w:bCs/>
          <w:lang w:eastAsia="es-MX"/>
        </w:rPr>
        <w:t>Priorización:</w:t>
      </w:r>
      <w:r w:rsidRPr="00FC4539">
        <w:rPr>
          <w:rFonts w:eastAsia="Times New Roman"/>
          <w:lang w:eastAsia="es-MX"/>
        </w:rPr>
        <w:t xml:space="preserve"> Asignar fondos primero a las áreas más críticas.</w:t>
      </w:r>
      <w:r w:rsidR="00631BD1">
        <w:rPr>
          <w:rFonts w:eastAsia="Times New Roman"/>
          <w:lang w:eastAsia="es-MX"/>
        </w:rPr>
        <w:br/>
      </w:r>
    </w:p>
    <w:p w:rsidR="00FC4539" w:rsidRPr="00FC4539" w:rsidRDefault="00FC4539" w:rsidP="00FC4539">
      <w:pPr>
        <w:numPr>
          <w:ilvl w:val="0"/>
          <w:numId w:val="4"/>
        </w:numPr>
        <w:spacing w:before="100" w:beforeAutospacing="1" w:after="100" w:afterAutospacing="1" w:line="240" w:lineRule="auto"/>
        <w:rPr>
          <w:rFonts w:eastAsia="Times New Roman"/>
          <w:lang w:eastAsia="es-MX"/>
        </w:rPr>
      </w:pPr>
      <w:r w:rsidRPr="00FC4539">
        <w:rPr>
          <w:rFonts w:eastAsia="Times New Roman"/>
          <w:b/>
          <w:bCs/>
          <w:lang w:eastAsia="es-MX"/>
        </w:rPr>
        <w:t>Distribución Equitativa:</w:t>
      </w:r>
      <w:r w:rsidRPr="00FC4539">
        <w:rPr>
          <w:rFonts w:eastAsia="Times New Roman"/>
          <w:lang w:eastAsia="es-MX"/>
        </w:rPr>
        <w:t xml:space="preserve"> Asegurar una distribución equitativa de recursos entre las diferentes necesidades.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5. </w:t>
      </w:r>
      <w:r w:rsidRPr="00B21553">
        <w:rPr>
          <w:rFonts w:eastAsia="Times New Roman"/>
          <w:b/>
          <w:bCs/>
          <w:color w:val="002060"/>
          <w:lang w:eastAsia="es-MX"/>
        </w:rPr>
        <w:t>Plan de Implementación</w:t>
      </w:r>
    </w:p>
    <w:p w:rsidR="00FC4539" w:rsidRPr="00FC4539" w:rsidRDefault="00FC4539" w:rsidP="00FC4539">
      <w:pPr>
        <w:numPr>
          <w:ilvl w:val="0"/>
          <w:numId w:val="5"/>
        </w:numPr>
        <w:spacing w:before="100" w:beforeAutospacing="1" w:after="100" w:afterAutospacing="1" w:line="240" w:lineRule="auto"/>
        <w:rPr>
          <w:rFonts w:eastAsia="Times New Roman"/>
          <w:lang w:eastAsia="es-MX"/>
        </w:rPr>
      </w:pPr>
      <w:r w:rsidRPr="00FC4539">
        <w:rPr>
          <w:rFonts w:eastAsia="Times New Roman"/>
          <w:b/>
          <w:bCs/>
          <w:lang w:eastAsia="es-MX"/>
        </w:rPr>
        <w:t>Cronograma:</w:t>
      </w:r>
      <w:r w:rsidRPr="00FC4539">
        <w:rPr>
          <w:rFonts w:eastAsia="Times New Roman"/>
          <w:lang w:eastAsia="es-MX"/>
        </w:rPr>
        <w:t xml:space="preserve"> Establecer un calendario para la implementación de las diferentes iniciativas y gastos.</w:t>
      </w:r>
      <w:r w:rsidR="00631BD1">
        <w:rPr>
          <w:rFonts w:eastAsia="Times New Roman"/>
          <w:lang w:eastAsia="es-MX"/>
        </w:rPr>
        <w:br/>
      </w:r>
    </w:p>
    <w:p w:rsidR="00FC4539" w:rsidRPr="00FC4539" w:rsidRDefault="00FC4539" w:rsidP="00FC4539">
      <w:pPr>
        <w:numPr>
          <w:ilvl w:val="0"/>
          <w:numId w:val="5"/>
        </w:numPr>
        <w:spacing w:before="100" w:beforeAutospacing="1" w:after="100" w:afterAutospacing="1" w:line="240" w:lineRule="auto"/>
        <w:rPr>
          <w:rFonts w:eastAsia="Times New Roman"/>
          <w:lang w:eastAsia="es-MX"/>
        </w:rPr>
      </w:pPr>
      <w:r w:rsidRPr="00FC4539">
        <w:rPr>
          <w:rFonts w:eastAsia="Times New Roman"/>
          <w:b/>
          <w:bCs/>
          <w:lang w:eastAsia="es-MX"/>
        </w:rPr>
        <w:t>Responsabilidades:</w:t>
      </w:r>
      <w:r w:rsidRPr="00FC4539">
        <w:rPr>
          <w:rFonts w:eastAsia="Times New Roman"/>
          <w:lang w:eastAsia="es-MX"/>
        </w:rPr>
        <w:t xml:space="preserve"> Asignar responsables para la gestión de cada parte del presupuesto.</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6. </w:t>
      </w:r>
      <w:r w:rsidRPr="00B21553">
        <w:rPr>
          <w:rFonts w:eastAsia="Times New Roman"/>
          <w:b/>
          <w:bCs/>
          <w:color w:val="002060"/>
          <w:lang w:eastAsia="es-MX"/>
        </w:rPr>
        <w:t>Monitoreo y Ajustes</w:t>
      </w:r>
    </w:p>
    <w:p w:rsidR="00FC4539" w:rsidRPr="00FC4539" w:rsidRDefault="00FC4539" w:rsidP="00FC4539">
      <w:pPr>
        <w:numPr>
          <w:ilvl w:val="0"/>
          <w:numId w:val="6"/>
        </w:numPr>
        <w:spacing w:before="100" w:beforeAutospacing="1" w:after="100" w:afterAutospacing="1" w:line="240" w:lineRule="auto"/>
        <w:rPr>
          <w:rFonts w:eastAsia="Times New Roman"/>
          <w:lang w:eastAsia="es-MX"/>
        </w:rPr>
      </w:pPr>
      <w:r w:rsidRPr="00FC4539">
        <w:rPr>
          <w:rFonts w:eastAsia="Times New Roman"/>
          <w:b/>
          <w:bCs/>
          <w:lang w:eastAsia="es-MX"/>
        </w:rPr>
        <w:t>Seguimiento Continuo:</w:t>
      </w:r>
      <w:r w:rsidRPr="00FC4539">
        <w:rPr>
          <w:rFonts w:eastAsia="Times New Roman"/>
          <w:lang w:eastAsia="es-MX"/>
        </w:rPr>
        <w:t xml:space="preserve"> Monitorear el uso del presupuesto a lo largo del año.</w:t>
      </w:r>
      <w:r w:rsidR="00631BD1">
        <w:rPr>
          <w:rFonts w:eastAsia="Times New Roman"/>
          <w:lang w:eastAsia="es-MX"/>
        </w:rPr>
        <w:br/>
      </w:r>
    </w:p>
    <w:p w:rsidR="00FC4539" w:rsidRPr="00FC4539" w:rsidRDefault="00FC4539" w:rsidP="00FC4539">
      <w:pPr>
        <w:numPr>
          <w:ilvl w:val="0"/>
          <w:numId w:val="6"/>
        </w:numPr>
        <w:spacing w:before="100" w:beforeAutospacing="1" w:after="100" w:afterAutospacing="1" w:line="240" w:lineRule="auto"/>
        <w:rPr>
          <w:rFonts w:eastAsia="Times New Roman"/>
          <w:lang w:eastAsia="es-MX"/>
        </w:rPr>
      </w:pPr>
      <w:r w:rsidRPr="00FC4539">
        <w:rPr>
          <w:rFonts w:eastAsia="Times New Roman"/>
          <w:b/>
          <w:bCs/>
          <w:lang w:eastAsia="es-MX"/>
        </w:rPr>
        <w:t>Flexibilidad para Ajustes:</w:t>
      </w:r>
      <w:r w:rsidRPr="00FC4539">
        <w:rPr>
          <w:rFonts w:eastAsia="Times New Roman"/>
          <w:lang w:eastAsia="es-MX"/>
        </w:rPr>
        <w:t xml:space="preserve"> Estar preparados para hacer ajustes según sea necesario, en función de cambios en la empresa o el mercado.</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7. </w:t>
      </w:r>
      <w:r w:rsidRPr="00B21553">
        <w:rPr>
          <w:rFonts w:eastAsia="Times New Roman"/>
          <w:b/>
          <w:bCs/>
          <w:color w:val="002060"/>
          <w:lang w:eastAsia="es-MX"/>
        </w:rPr>
        <w:t>Reporte y Evaluación</w:t>
      </w:r>
    </w:p>
    <w:p w:rsidR="00FC4539" w:rsidRPr="00FC4539" w:rsidRDefault="00FC4539" w:rsidP="00FC4539">
      <w:pPr>
        <w:numPr>
          <w:ilvl w:val="0"/>
          <w:numId w:val="7"/>
        </w:numPr>
        <w:spacing w:before="100" w:beforeAutospacing="1" w:after="100" w:afterAutospacing="1" w:line="240" w:lineRule="auto"/>
        <w:rPr>
          <w:rFonts w:eastAsia="Times New Roman"/>
          <w:lang w:eastAsia="es-MX"/>
        </w:rPr>
      </w:pPr>
      <w:r w:rsidRPr="00FC4539">
        <w:rPr>
          <w:rFonts w:eastAsia="Times New Roman"/>
          <w:b/>
          <w:bCs/>
          <w:lang w:eastAsia="es-MX"/>
        </w:rPr>
        <w:t>Documentación y Reportes:</w:t>
      </w:r>
      <w:r w:rsidRPr="00FC4539">
        <w:rPr>
          <w:rFonts w:eastAsia="Times New Roman"/>
          <w:lang w:eastAsia="es-MX"/>
        </w:rPr>
        <w:t xml:space="preserve"> Mantener una documentación detallada de todos los gastos.</w:t>
      </w:r>
      <w:r w:rsidR="00631BD1">
        <w:rPr>
          <w:rFonts w:eastAsia="Times New Roman"/>
          <w:lang w:eastAsia="es-MX"/>
        </w:rPr>
        <w:br/>
      </w:r>
    </w:p>
    <w:p w:rsidR="00FC4539" w:rsidRPr="00FC4539" w:rsidRDefault="00FC4539" w:rsidP="00FC4539">
      <w:pPr>
        <w:numPr>
          <w:ilvl w:val="0"/>
          <w:numId w:val="7"/>
        </w:numPr>
        <w:spacing w:before="100" w:beforeAutospacing="1" w:after="100" w:afterAutospacing="1" w:line="240" w:lineRule="auto"/>
        <w:rPr>
          <w:rFonts w:eastAsia="Times New Roman"/>
          <w:lang w:eastAsia="es-MX"/>
        </w:rPr>
      </w:pPr>
      <w:r w:rsidRPr="00FC4539">
        <w:rPr>
          <w:rFonts w:eastAsia="Times New Roman"/>
          <w:b/>
          <w:bCs/>
          <w:lang w:eastAsia="es-MX"/>
        </w:rPr>
        <w:t>Evaluación de Rendimiento:</w:t>
      </w:r>
      <w:r w:rsidRPr="00FC4539">
        <w:rPr>
          <w:rFonts w:eastAsia="Times New Roman"/>
          <w:lang w:eastAsia="es-MX"/>
        </w:rPr>
        <w:t xml:space="preserve"> Al final del período, evaluar el desempeño en relación con los objetivos establecidos.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Herramienta Adicional</w:t>
      </w:r>
    </w:p>
    <w:p w:rsidR="00FC4539" w:rsidRDefault="00FC4539" w:rsidP="00FC4539">
      <w:pPr>
        <w:numPr>
          <w:ilvl w:val="0"/>
          <w:numId w:val="8"/>
        </w:numPr>
        <w:spacing w:before="100" w:beforeAutospacing="1" w:after="100" w:afterAutospacing="1" w:line="240" w:lineRule="auto"/>
        <w:rPr>
          <w:rFonts w:eastAsia="Times New Roman"/>
          <w:lang w:eastAsia="es-MX"/>
        </w:rPr>
      </w:pPr>
      <w:r w:rsidRPr="00B21553">
        <w:rPr>
          <w:rFonts w:eastAsia="Times New Roman"/>
          <w:b/>
          <w:bCs/>
          <w:color w:val="002060"/>
          <w:lang w:eastAsia="es-MX"/>
        </w:rPr>
        <w:t>Plantilla de Presupuesto en Excel</w:t>
      </w:r>
      <w:r w:rsidRPr="00FC4539">
        <w:rPr>
          <w:rFonts w:eastAsia="Times New Roman"/>
          <w:b/>
          <w:bCs/>
          <w:lang w:eastAsia="es-MX"/>
        </w:rPr>
        <w:t>:</w:t>
      </w:r>
      <w:r w:rsidRPr="00FC4539">
        <w:rPr>
          <w:rFonts w:eastAsia="Times New Roman"/>
          <w:lang w:eastAsia="es-MX"/>
        </w:rPr>
        <w:t xml:space="preserve"> Para llevar un seguimiento detallado y categorizado de los gastos.</w:t>
      </w:r>
    </w:p>
    <w:p w:rsidR="00FE04E1" w:rsidRDefault="00FE04E1" w:rsidP="00FE04E1">
      <w:pPr>
        <w:spacing w:before="100" w:beforeAutospacing="1" w:after="100" w:afterAutospacing="1" w:line="240" w:lineRule="auto"/>
        <w:rPr>
          <w:rFonts w:eastAsia="Times New Roman"/>
          <w:lang w:eastAsia="es-MX"/>
        </w:rPr>
      </w:pPr>
    </w:p>
    <w:p w:rsidR="00FE04E1" w:rsidRDefault="00FE04E1" w:rsidP="00FE04E1">
      <w:pPr>
        <w:spacing w:before="100" w:beforeAutospacing="1" w:after="100" w:afterAutospacing="1" w:line="240" w:lineRule="auto"/>
        <w:rPr>
          <w:rFonts w:eastAsia="Times New Roman"/>
          <w:lang w:eastAsia="es-MX"/>
        </w:rPr>
      </w:pPr>
    </w:p>
    <w:p w:rsidR="00FE04E1" w:rsidRDefault="00FE04E1" w:rsidP="00FE04E1">
      <w:pPr>
        <w:spacing w:before="100" w:beforeAutospacing="1" w:after="100" w:afterAutospacing="1" w:line="240" w:lineRule="auto"/>
        <w:rPr>
          <w:rFonts w:eastAsia="Times New Roman"/>
          <w:lang w:eastAsia="es-MX"/>
        </w:rPr>
      </w:pPr>
    </w:p>
    <w:p w:rsidR="00FE04E1" w:rsidRDefault="00FE04E1" w:rsidP="00FE04E1">
      <w:pPr>
        <w:spacing w:before="100" w:beforeAutospacing="1" w:after="100" w:afterAutospacing="1" w:line="240" w:lineRule="auto"/>
        <w:rPr>
          <w:rFonts w:eastAsia="Times New Roman"/>
          <w:lang w:eastAsia="es-MX"/>
        </w:rPr>
      </w:pPr>
    </w:p>
    <w:p w:rsidR="00696C96" w:rsidRPr="00FC4539" w:rsidRDefault="00696C96" w:rsidP="00FE04E1">
      <w:pPr>
        <w:spacing w:before="100" w:beforeAutospacing="1" w:after="100" w:afterAutospacing="1"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3129D5" w:rsidP="00FC4539">
      <w:pPr>
        <w:spacing w:after="0" w:line="240" w:lineRule="auto"/>
        <w:rPr>
          <w:rFonts w:eastAsia="Times New Roman"/>
          <w:lang w:eastAsia="es-MX"/>
        </w:rPr>
      </w:pPr>
      <w:r>
        <w:rPr>
          <w:rFonts w:eastAsia="Times New Roman"/>
          <w:lang w:eastAsia="es-MX"/>
        </w:rPr>
        <w:pict>
          <v:rect id="_x0000_i1025" style="width:0;height:1.5pt" o:hralign="center" o:hrstd="t" o:hr="t" fillcolor="#a0a0a0" stroked="f"/>
        </w:pict>
      </w:r>
    </w:p>
    <w:p w:rsidR="00FC4539" w:rsidRPr="00FC4539" w:rsidRDefault="00FC4539" w:rsidP="00FC4539">
      <w:pPr>
        <w:spacing w:before="100" w:beforeAutospacing="1" w:after="100" w:afterAutospacing="1" w:line="240" w:lineRule="auto"/>
        <w:outlineLvl w:val="2"/>
        <w:rPr>
          <w:rFonts w:eastAsia="Times New Roman"/>
          <w:b/>
          <w:bCs/>
          <w:sz w:val="27"/>
          <w:szCs w:val="27"/>
          <w:lang w:eastAsia="es-MX"/>
        </w:rPr>
      </w:pPr>
      <w:r w:rsidRPr="00FC4539">
        <w:rPr>
          <w:rFonts w:eastAsia="Times New Roman"/>
          <w:b/>
          <w:bCs/>
          <w:sz w:val="27"/>
          <w:szCs w:val="27"/>
          <w:lang w:eastAsia="es-MX"/>
        </w:rPr>
        <w:t>Guía para el Presupuesto del Departamento de Recursos Humanos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Introducción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¿Qué es un Presupuesto?</w:t>
      </w:r>
      <w:r w:rsidRPr="00FC4539">
        <w:rPr>
          <w:rFonts w:eastAsia="Times New Roman"/>
          <w:lang w:eastAsia="es-MX"/>
        </w:rPr>
        <w:t xml:space="preserve"> Un presupuesto es una </w:t>
      </w:r>
      <w:r w:rsidRPr="00583B28">
        <w:rPr>
          <w:rFonts w:eastAsia="Times New Roman"/>
          <w:color w:val="1616AA"/>
          <w:lang w:eastAsia="es-MX"/>
        </w:rPr>
        <w:t>estimación</w:t>
      </w:r>
      <w:r w:rsidRPr="00FC4539">
        <w:rPr>
          <w:rFonts w:eastAsia="Times New Roman"/>
          <w:lang w:eastAsia="es-MX"/>
        </w:rPr>
        <w:t xml:space="preserve"> planificada de los ingresos y gastos durante un período determinado. Funciona como una hoja de ruta financiera que guía la gestión de los recursos económicos de una organización. Permite a los negocios asignar recursos de manera estratégica, prever necesidades financieras futuras y medir el rendimiento contra las expectativas financieras establecidas.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¿Qué es un Presupuesto de Recursos Humanos?</w:t>
      </w:r>
      <w:r w:rsidRPr="00FC4539">
        <w:rPr>
          <w:rFonts w:eastAsia="Times New Roman"/>
          <w:lang w:eastAsia="es-MX"/>
        </w:rPr>
        <w:t xml:space="preserve"> El presupuesto de Recursos Humanos </w:t>
      </w:r>
      <w:r w:rsidRPr="00583B28">
        <w:rPr>
          <w:rFonts w:eastAsia="Times New Roman"/>
          <w:color w:val="1616AA"/>
          <w:lang w:eastAsia="es-MX"/>
        </w:rPr>
        <w:t xml:space="preserve">es una proyección </w:t>
      </w:r>
      <w:r w:rsidRPr="00FC4539">
        <w:rPr>
          <w:rFonts w:eastAsia="Times New Roman"/>
          <w:lang w:eastAsia="es-MX"/>
        </w:rPr>
        <w:t>detallada de los costos asociados con la gestión del capital humano de una organización. Este presupuesto abarca todos los aspectos financieros relacionados con el personal, desde salarios, beneficios y capacitación, hasta reclutamiento y actividades de bienestar. Su propósito es asegurar que el departamento de Recursos Humanos disponga de los fondos necesarios para llevar a cabo sus funciones de manera eficaz, contribuyendo al éxito general de la empresa.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Introducción a la Guía</w:t>
      </w:r>
      <w:r w:rsidRPr="00FC4539">
        <w:rPr>
          <w:rFonts w:eastAsia="Times New Roman"/>
          <w:lang w:eastAsia="es-MX"/>
        </w:rPr>
        <w:t xml:space="preserve"> Elaborar un presupuesto efectivo para el Departamento de Recursos Humanos es crucial para el funcionamiento óptimo y estratégico de cualquier organización. Un presupuesto bien planificado no solo garantiza la asignación adecuada de recursos para cubrir todas las necesidades del personal, sino que también respalda la toma de decisiones informadas y la planificación a largo plazo.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Esta guía está diseñad</w:t>
      </w:r>
      <w:r w:rsidR="0022049E">
        <w:rPr>
          <w:rFonts w:eastAsia="Times New Roman"/>
          <w:lang w:eastAsia="es-MX"/>
        </w:rPr>
        <w:t>a</w:t>
      </w:r>
      <w:r w:rsidRPr="00FC4539">
        <w:rPr>
          <w:rFonts w:eastAsia="Times New Roman"/>
          <w:lang w:eastAsia="es-MX"/>
        </w:rPr>
        <w:t xml:space="preserve"> para ayudar al responsable de Recursos Humanos a crear un presupuesto completo y realista. Abarca desde el análisis inicial de necesidades y objetivos, pasando por la categorización detallada de gastos, hasta la implementación y el seguimiento del presupuesto. Al finalizar, los usuarios de esta guía tendrán un entendimiento claro de cómo estructurar un presupuesto de RH que respalde tanto las operaciones diarias como los objetivos estratégicos de la organización.</w:t>
      </w:r>
    </w:p>
    <w:p w:rsidR="00FC4539" w:rsidRPr="00FC4539" w:rsidRDefault="003129D5" w:rsidP="00FC4539">
      <w:pPr>
        <w:spacing w:after="0" w:line="240" w:lineRule="auto"/>
        <w:rPr>
          <w:rFonts w:eastAsia="Times New Roman"/>
          <w:lang w:eastAsia="es-MX"/>
        </w:rPr>
      </w:pPr>
      <w:r>
        <w:rPr>
          <w:rFonts w:eastAsia="Times New Roman"/>
          <w:lang w:eastAsia="es-MX"/>
        </w:rPr>
        <w:pict>
          <v:rect id="_x0000_i1026" style="width:0;height:1.5pt" o:hralign="center" o:hrstd="t" o:hr="t" fillcolor="#a0a0a0" stroked="f"/>
        </w:pict>
      </w: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2"/>
        <w:rPr>
          <w:rFonts w:eastAsia="Times New Roman"/>
          <w:b/>
          <w:bCs/>
          <w:sz w:val="27"/>
          <w:szCs w:val="27"/>
          <w:lang w:eastAsia="es-MX"/>
        </w:rPr>
      </w:pPr>
      <w:r w:rsidRPr="00FC4539">
        <w:rPr>
          <w:rFonts w:eastAsia="Times New Roman"/>
          <w:b/>
          <w:bCs/>
          <w:sz w:val="27"/>
          <w:szCs w:val="27"/>
          <w:lang w:eastAsia="es-MX"/>
        </w:rPr>
        <w:t>1. Análisis de Necesidades y Objetivos</w:t>
      </w:r>
    </w:p>
    <w:p w:rsidR="00FC4539" w:rsidRPr="00FC4539" w:rsidRDefault="00FC4539" w:rsidP="00FC4539">
      <w:pPr>
        <w:spacing w:before="100" w:beforeAutospacing="1" w:after="100" w:afterAutospacing="1" w:line="240" w:lineRule="auto"/>
        <w:rPr>
          <w:rFonts w:eastAsia="Times New Roman"/>
          <w:lang w:eastAsia="es-MX"/>
        </w:rPr>
      </w:pPr>
      <w:r w:rsidRPr="00583B28">
        <w:rPr>
          <w:rFonts w:eastAsia="Times New Roman"/>
          <w:color w:val="1616AA"/>
          <w:lang w:eastAsia="es-MX"/>
        </w:rPr>
        <w:t xml:space="preserve">El primer paso </w:t>
      </w:r>
      <w:r w:rsidRPr="00FC4539">
        <w:rPr>
          <w:rFonts w:eastAsia="Times New Roman"/>
          <w:lang w:eastAsia="es-MX"/>
        </w:rPr>
        <w:t xml:space="preserve">en la creación de un presupuesto efectivo para el Departamento de Recursos Humanos </w:t>
      </w:r>
      <w:r w:rsidRPr="00583B28">
        <w:rPr>
          <w:rFonts w:eastAsia="Times New Roman"/>
          <w:color w:val="1616AA"/>
          <w:lang w:eastAsia="es-MX"/>
        </w:rPr>
        <w:t>es el análisis de las necesidades y objetivos</w:t>
      </w:r>
      <w:r w:rsidRPr="00FC4539">
        <w:rPr>
          <w:rFonts w:eastAsia="Times New Roman"/>
          <w:lang w:eastAsia="es-MX"/>
        </w:rPr>
        <w:t>. Este análisis proporciona la base sobre la cual se construirá todo el presupuesto.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Cuando se trata de armar un presupuesto para el Departamento de Recursos Humanos, entender dónde se está parado es el primer paso crucial. Este análisis te ayudará a mirar atrás y aprender de lo que ya ha pasado para planificar mejor el futuro. No te preocupes si no eres un experto en finanzas; con estos pasos claros y sencillos, podrás manejar esta tarea con confianza.</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Revisión del Año Anterior</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1: Recopilación de Datos</w:t>
      </w:r>
    </w:p>
    <w:p w:rsidR="00FC4539" w:rsidRPr="00FC4539" w:rsidRDefault="00FC4539" w:rsidP="00FC4539">
      <w:pPr>
        <w:numPr>
          <w:ilvl w:val="0"/>
          <w:numId w:val="15"/>
        </w:numPr>
        <w:spacing w:before="100" w:beforeAutospacing="1" w:after="100" w:afterAutospacing="1" w:line="240" w:lineRule="auto"/>
        <w:rPr>
          <w:rFonts w:eastAsia="Times New Roman"/>
          <w:lang w:eastAsia="es-MX"/>
        </w:rPr>
      </w:pPr>
      <w:r w:rsidRPr="00FC4539">
        <w:rPr>
          <w:rFonts w:eastAsia="Times New Roman"/>
          <w:lang w:eastAsia="es-MX"/>
        </w:rPr>
        <w:t>Primero, se recogen los datos financieros del año anterior, incluyendo tanto el presupuesto planificado como los gastos reales. Esto proporciona una base sólida para entender cómo se han utilizado los recursos.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2: Análisis de Variaciones</w:t>
      </w:r>
    </w:p>
    <w:p w:rsidR="00FC4539" w:rsidRPr="00FC4539" w:rsidRDefault="00FC4539" w:rsidP="00FC4539">
      <w:pPr>
        <w:numPr>
          <w:ilvl w:val="0"/>
          <w:numId w:val="16"/>
        </w:numPr>
        <w:spacing w:before="100" w:beforeAutospacing="1" w:after="100" w:afterAutospacing="1" w:line="240" w:lineRule="auto"/>
        <w:rPr>
          <w:rFonts w:eastAsia="Times New Roman"/>
          <w:lang w:eastAsia="es-MX"/>
        </w:rPr>
      </w:pPr>
      <w:r w:rsidRPr="00FC4539">
        <w:rPr>
          <w:rFonts w:eastAsia="Times New Roman"/>
          <w:lang w:eastAsia="es-MX"/>
        </w:rPr>
        <w:t>Luego, se examinan las diferencias entre lo presupuestado y lo efectivamente gastado. Es importante identificar en qué áreas se ha gastado más o menos de lo previsto y entender por qué ocurrieron estas variaciones.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3: Evaluación de Áreas Clave</w:t>
      </w:r>
    </w:p>
    <w:p w:rsidR="00FC4539" w:rsidRPr="00FC4539" w:rsidRDefault="00FC4539" w:rsidP="00FC4539">
      <w:pPr>
        <w:numPr>
          <w:ilvl w:val="0"/>
          <w:numId w:val="17"/>
        </w:numPr>
        <w:spacing w:before="100" w:beforeAutospacing="1" w:after="100" w:afterAutospacing="1" w:line="240" w:lineRule="auto"/>
        <w:rPr>
          <w:rFonts w:eastAsia="Times New Roman"/>
          <w:lang w:eastAsia="es-MX"/>
        </w:rPr>
      </w:pPr>
      <w:r w:rsidRPr="00FC4539">
        <w:rPr>
          <w:rFonts w:eastAsia="Times New Roman"/>
          <w:lang w:eastAsia="es-MX"/>
        </w:rPr>
        <w:t>Se evalúan las áreas donde el gasto fue mayor o menor al presupuestado. Aquí se busca comprender si los gastos adicionales fueron necesarios o si los ahorros fueron resultado de una gestión eficiente.</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4: Revisión de Objetivos y Resultados</w:t>
      </w:r>
    </w:p>
    <w:p w:rsidR="00FC4539" w:rsidRPr="00FC4539" w:rsidRDefault="00FC4539" w:rsidP="00FC4539">
      <w:pPr>
        <w:numPr>
          <w:ilvl w:val="0"/>
          <w:numId w:val="18"/>
        </w:numPr>
        <w:spacing w:before="100" w:beforeAutospacing="1" w:after="100" w:afterAutospacing="1" w:line="240" w:lineRule="auto"/>
        <w:rPr>
          <w:rFonts w:eastAsia="Times New Roman"/>
          <w:lang w:eastAsia="es-MX"/>
        </w:rPr>
      </w:pPr>
      <w:r w:rsidRPr="00FC4539">
        <w:rPr>
          <w:rFonts w:eastAsia="Times New Roman"/>
          <w:lang w:eastAsia="es-MX"/>
        </w:rPr>
        <w:t>Este paso implica comparar los objetivos planteados al inicio del año con los resultados obtenidos. Se analiza cómo la asignación de recursos impactó en el logro de estos objetivos.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5: Recopilación de Retroalimentación</w:t>
      </w:r>
    </w:p>
    <w:p w:rsidR="00FC4539" w:rsidRPr="00FC4539" w:rsidRDefault="00FC4539" w:rsidP="00FC4539">
      <w:pPr>
        <w:numPr>
          <w:ilvl w:val="0"/>
          <w:numId w:val="19"/>
        </w:numPr>
        <w:spacing w:before="100" w:beforeAutospacing="1" w:after="100" w:afterAutospacing="1" w:line="240" w:lineRule="auto"/>
        <w:rPr>
          <w:rFonts w:eastAsia="Times New Roman"/>
          <w:lang w:eastAsia="es-MX"/>
        </w:rPr>
      </w:pPr>
      <w:r w:rsidRPr="00FC4539">
        <w:rPr>
          <w:rFonts w:eastAsia="Times New Roman"/>
          <w:lang w:eastAsia="es-MX"/>
        </w:rPr>
        <w:t>Se obtienen opiniones de los miembros del equipo y de otros departamentos relacionados. Esto ayuda a obtener una visión más amplia del uso del presupuesto.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6: Identificación de Tendencias y Cambios</w:t>
      </w:r>
    </w:p>
    <w:p w:rsidR="00FC4539" w:rsidRPr="00FC4539" w:rsidRDefault="00FC4539" w:rsidP="00FC4539">
      <w:pPr>
        <w:numPr>
          <w:ilvl w:val="0"/>
          <w:numId w:val="20"/>
        </w:numPr>
        <w:spacing w:before="100" w:beforeAutospacing="1" w:after="100" w:afterAutospacing="1" w:line="240" w:lineRule="auto"/>
        <w:rPr>
          <w:rFonts w:eastAsia="Times New Roman"/>
          <w:lang w:eastAsia="es-MX"/>
        </w:rPr>
      </w:pPr>
      <w:r w:rsidRPr="00FC4539">
        <w:rPr>
          <w:rFonts w:eastAsia="Times New Roman"/>
          <w:lang w:eastAsia="es-MX"/>
        </w:rPr>
        <w:t>Finalmente, se observan tendencias emergentes y cambios en el entorno de la empresa que podrían influir en el presupuesto del próximo año.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lastRenderedPageBreak/>
        <w:t>Este análisis inicial es una herramienta valiosa para establecer una base sólida para tu presupuesto futuro, asegurando que cada decisión tomada esté respaldada por un entendimiento claro de las necesidades, objetivos y experiencias pasadas.</w:t>
      </w: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Definición de Objetivos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Una vez que has revisado el año anterior, </w:t>
      </w:r>
      <w:r w:rsidRPr="003129D5">
        <w:rPr>
          <w:rFonts w:eastAsia="Times New Roman"/>
          <w:color w:val="0000FF"/>
          <w:lang w:eastAsia="es-MX"/>
        </w:rPr>
        <w:t xml:space="preserve">el siguiente paso </w:t>
      </w:r>
      <w:r w:rsidRPr="00FC4539">
        <w:rPr>
          <w:rFonts w:eastAsia="Times New Roman"/>
          <w:lang w:eastAsia="es-MX"/>
        </w:rPr>
        <w:t xml:space="preserve">es establecer </w:t>
      </w:r>
      <w:r w:rsidRPr="003129D5">
        <w:rPr>
          <w:rFonts w:eastAsia="Times New Roman"/>
          <w:color w:val="0000FF"/>
          <w:lang w:eastAsia="es-MX"/>
        </w:rPr>
        <w:t>metas claras para el año en curso</w:t>
      </w:r>
      <w:r w:rsidRPr="00FC4539">
        <w:rPr>
          <w:rFonts w:eastAsia="Times New Roman"/>
          <w:lang w:eastAsia="es-MX"/>
        </w:rPr>
        <w:t>. Esto te ayudará a alinear tu presupuesto de Recursos Humanos con los objetivos generales de la empresa, asegurando que cada dólar invertido contribuya al éxito global. Aquí te muestro cómo hacerlo: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1: Entender los Objetivos de la Empresa</w:t>
      </w:r>
    </w:p>
    <w:p w:rsidR="00FC4539" w:rsidRPr="00FC4539" w:rsidRDefault="00FC4539" w:rsidP="00FC4539">
      <w:pPr>
        <w:numPr>
          <w:ilvl w:val="0"/>
          <w:numId w:val="21"/>
        </w:numPr>
        <w:spacing w:before="100" w:beforeAutospacing="1" w:after="100" w:afterAutospacing="1" w:line="240" w:lineRule="auto"/>
        <w:rPr>
          <w:rFonts w:eastAsia="Times New Roman"/>
          <w:lang w:eastAsia="es-MX"/>
        </w:rPr>
      </w:pPr>
      <w:r w:rsidRPr="00FC4539">
        <w:rPr>
          <w:rFonts w:eastAsia="Times New Roman"/>
          <w:lang w:eastAsia="es-MX"/>
        </w:rPr>
        <w:t>Comienza por familiarizarte con la</w:t>
      </w:r>
      <w:bookmarkStart w:id="0" w:name="_GoBack"/>
      <w:bookmarkEnd w:id="0"/>
      <w:r w:rsidRPr="00FC4539">
        <w:rPr>
          <w:rFonts w:eastAsia="Times New Roman"/>
          <w:lang w:eastAsia="es-MX"/>
        </w:rPr>
        <w:t>s metas y estrategias generales de la empresa para el año. Esto puede incluir expansión, reducción de costos, mejora de la eficiencia, innovación, entre otros.</w:t>
      </w:r>
    </w:p>
    <w:p w:rsidR="00FC4539" w:rsidRPr="00FC4539" w:rsidRDefault="00FC4539" w:rsidP="00FC4539">
      <w:pPr>
        <w:numPr>
          <w:ilvl w:val="0"/>
          <w:numId w:val="21"/>
        </w:numPr>
        <w:spacing w:before="100" w:beforeAutospacing="1" w:after="100" w:afterAutospacing="1" w:line="240" w:lineRule="auto"/>
        <w:rPr>
          <w:rFonts w:eastAsia="Times New Roman"/>
          <w:lang w:eastAsia="es-MX"/>
        </w:rPr>
      </w:pPr>
      <w:r w:rsidRPr="00FC4539">
        <w:rPr>
          <w:rFonts w:eastAsia="Times New Roman"/>
          <w:lang w:eastAsia="es-MX"/>
        </w:rPr>
        <w:t>Es importante que los objetivos de Recursos Humanos estén en sintonía con estos planes generales.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2: Establecimiento de Objetivos Específicos de RH</w:t>
      </w:r>
    </w:p>
    <w:p w:rsidR="00FC4539" w:rsidRPr="00FC4539" w:rsidRDefault="00FC4539" w:rsidP="00FC4539">
      <w:pPr>
        <w:numPr>
          <w:ilvl w:val="0"/>
          <w:numId w:val="22"/>
        </w:numPr>
        <w:spacing w:before="100" w:beforeAutospacing="1" w:after="100" w:afterAutospacing="1" w:line="240" w:lineRule="auto"/>
        <w:rPr>
          <w:rFonts w:eastAsia="Times New Roman"/>
          <w:lang w:eastAsia="es-MX"/>
        </w:rPr>
      </w:pPr>
      <w:r w:rsidRPr="00FC4539">
        <w:rPr>
          <w:rFonts w:eastAsia="Times New Roman"/>
          <w:lang w:eastAsia="es-MX"/>
        </w:rPr>
        <w:t>Con los objetivos de la empresa en mente, define metas específicas para tu departamento. Estas pueden variar desde mejorar la satisfacción del empleado, aumentar la eficiencia en los procesos de reclutamiento, hasta implementar nuevos sistemas de gestión del personal.</w:t>
      </w:r>
    </w:p>
    <w:p w:rsidR="00FC4539" w:rsidRPr="00FC4539" w:rsidRDefault="00FC4539" w:rsidP="00FC4539">
      <w:pPr>
        <w:numPr>
          <w:ilvl w:val="0"/>
          <w:numId w:val="22"/>
        </w:numPr>
        <w:spacing w:before="100" w:beforeAutospacing="1" w:after="100" w:afterAutospacing="1" w:line="240" w:lineRule="auto"/>
        <w:rPr>
          <w:rFonts w:eastAsia="Times New Roman"/>
          <w:lang w:eastAsia="es-MX"/>
        </w:rPr>
      </w:pPr>
      <w:r w:rsidRPr="00FC4539">
        <w:rPr>
          <w:rFonts w:eastAsia="Times New Roman"/>
          <w:lang w:eastAsia="es-MX"/>
        </w:rPr>
        <w:t>Asegúrate de que estos objetivos sean SMART: Específicos, Medibles, Alcanzables, Relevantes y Temporales.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3: Priorización de Objetivos</w:t>
      </w:r>
    </w:p>
    <w:p w:rsidR="00FC4539" w:rsidRPr="00FC4539" w:rsidRDefault="00FC4539" w:rsidP="00FC4539">
      <w:pPr>
        <w:numPr>
          <w:ilvl w:val="0"/>
          <w:numId w:val="23"/>
        </w:numPr>
        <w:spacing w:before="100" w:beforeAutospacing="1" w:after="100" w:afterAutospacing="1" w:line="240" w:lineRule="auto"/>
        <w:rPr>
          <w:rFonts w:eastAsia="Times New Roman"/>
          <w:lang w:eastAsia="es-MX"/>
        </w:rPr>
      </w:pPr>
      <w:r w:rsidRPr="00FC4539">
        <w:rPr>
          <w:rFonts w:eastAsia="Times New Roman"/>
          <w:lang w:eastAsia="es-MX"/>
        </w:rPr>
        <w:t xml:space="preserve">No todos los objetivos tienen la misma prioridad. Decide cuáles son los más críticos para el éxito de la empresa y asigna recursos </w:t>
      </w:r>
      <w:proofErr w:type="gramStart"/>
      <w:r w:rsidRPr="00FC4539">
        <w:rPr>
          <w:rFonts w:eastAsia="Times New Roman"/>
          <w:lang w:eastAsia="es-MX"/>
        </w:rPr>
        <w:t>de acuerdo a</w:t>
      </w:r>
      <w:proofErr w:type="gramEnd"/>
      <w:r w:rsidRPr="00FC4539">
        <w:rPr>
          <w:rFonts w:eastAsia="Times New Roman"/>
          <w:lang w:eastAsia="es-MX"/>
        </w:rPr>
        <w:t xml:space="preserve"> su importancia.</w:t>
      </w:r>
    </w:p>
    <w:p w:rsidR="00FC4539" w:rsidRPr="00FC4539" w:rsidRDefault="00FC4539" w:rsidP="00FC4539">
      <w:pPr>
        <w:numPr>
          <w:ilvl w:val="0"/>
          <w:numId w:val="23"/>
        </w:numPr>
        <w:spacing w:before="100" w:beforeAutospacing="1" w:after="100" w:afterAutospacing="1" w:line="240" w:lineRule="auto"/>
        <w:rPr>
          <w:rFonts w:eastAsia="Times New Roman"/>
          <w:lang w:eastAsia="es-MX"/>
        </w:rPr>
      </w:pPr>
      <w:r w:rsidRPr="00FC4539">
        <w:rPr>
          <w:rFonts w:eastAsia="Times New Roman"/>
          <w:lang w:eastAsia="es-MX"/>
        </w:rPr>
        <w:t>Esta priorización te ayudará a manejar mejor los recursos limitados y a tomar decisiones más estratégicas sobre dónde y cómo se gastan.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4: Consulta con Otros Departamentos</w:t>
      </w:r>
    </w:p>
    <w:p w:rsidR="00FC4539" w:rsidRPr="00FC4539" w:rsidRDefault="00FC4539" w:rsidP="00FC4539">
      <w:pPr>
        <w:numPr>
          <w:ilvl w:val="0"/>
          <w:numId w:val="24"/>
        </w:numPr>
        <w:spacing w:before="100" w:beforeAutospacing="1" w:after="100" w:afterAutospacing="1" w:line="240" w:lineRule="auto"/>
        <w:rPr>
          <w:rFonts w:eastAsia="Times New Roman"/>
          <w:lang w:eastAsia="es-MX"/>
        </w:rPr>
      </w:pPr>
      <w:r w:rsidRPr="00FC4539">
        <w:rPr>
          <w:rFonts w:eastAsia="Times New Roman"/>
          <w:lang w:eastAsia="es-MX"/>
        </w:rPr>
        <w:t>Habla con líderes de otros departamentos para entender cómo Recursos Humanos puede apoyar mejor sus objetivos. Esto promueve una visión integrada y colaborativa dentro de la organización.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5: Documentación y Comunicación de Objetivos</w:t>
      </w:r>
    </w:p>
    <w:p w:rsidR="00FC4539" w:rsidRPr="00FC4539" w:rsidRDefault="00FC4539" w:rsidP="00FC4539">
      <w:pPr>
        <w:numPr>
          <w:ilvl w:val="0"/>
          <w:numId w:val="25"/>
        </w:numPr>
        <w:spacing w:before="100" w:beforeAutospacing="1" w:after="100" w:afterAutospacing="1" w:line="240" w:lineRule="auto"/>
        <w:rPr>
          <w:rFonts w:eastAsia="Times New Roman"/>
          <w:lang w:eastAsia="es-MX"/>
        </w:rPr>
      </w:pPr>
      <w:r w:rsidRPr="00FC4539">
        <w:rPr>
          <w:rFonts w:eastAsia="Times New Roman"/>
          <w:lang w:eastAsia="es-MX"/>
        </w:rPr>
        <w:t>Una vez definidos, asegúrate de documentar tus objetivos claramente.</w:t>
      </w:r>
    </w:p>
    <w:p w:rsidR="00FC4539" w:rsidRPr="00FC4539" w:rsidRDefault="00FC4539" w:rsidP="00FC4539">
      <w:pPr>
        <w:numPr>
          <w:ilvl w:val="0"/>
          <w:numId w:val="25"/>
        </w:numPr>
        <w:spacing w:before="100" w:beforeAutospacing="1" w:after="100" w:afterAutospacing="1" w:line="240" w:lineRule="auto"/>
        <w:rPr>
          <w:rFonts w:eastAsia="Times New Roman"/>
          <w:lang w:eastAsia="es-MX"/>
        </w:rPr>
      </w:pPr>
      <w:r w:rsidRPr="00FC4539">
        <w:rPr>
          <w:rFonts w:eastAsia="Times New Roman"/>
          <w:lang w:eastAsia="es-MX"/>
        </w:rPr>
        <w:t>Comunica estos objetivos a tu equipo y a otros departamentos relevantes. La transparencia y el entendimiento mutuo son clave para el éxito de tus planes.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lastRenderedPageBreak/>
        <w:t>Al establecer y alinear tus objetivos de esta manera, te aseguras de que tu presupuesto de Recursos Humanos no solo sea un reflejo de las necesidades del departamento, sino también una herramienta estratégica que contribuye al crecimiento y éxito de toda la empresa.</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395D0B" w:rsidP="00FC4539">
      <w:pPr>
        <w:spacing w:before="100" w:beforeAutospacing="1" w:after="100" w:afterAutospacing="1" w:line="240" w:lineRule="auto"/>
        <w:outlineLvl w:val="3"/>
        <w:rPr>
          <w:rFonts w:eastAsia="Times New Roman"/>
          <w:b/>
          <w:bCs/>
          <w:lang w:eastAsia="es-MX"/>
        </w:rPr>
      </w:pPr>
      <w:r>
        <w:rPr>
          <w:rFonts w:eastAsia="Times New Roman"/>
          <w:b/>
          <w:bCs/>
          <w:lang w:eastAsia="es-MX"/>
        </w:rPr>
        <w:t>Ejemplos de Objetivos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Después de revisar el año anterior, el siguiente paso es definir objetivos claros para el año en curso. Estos objetivos deben estar alineados con las metas generales de la empresa y ser específicos para el departamento de Recursos Humanos. Aquí algunos ejemplos de objetivos que podrían considerarse:</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Mejora de la Eficiencia en Procesos de Reclutamiento</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Reducir el tiempo promedio de contratación en un 20%.</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Aumentar la calidad de los candidatos mediante la implementación de nuevas herramientas de evaluación.</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Desarrollo y Capacitación del Personal</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Implementar un programa de formación continua para el 70% de los empleados.</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Desarrollar e implementar un plan de liderazgo para identificar y capacitar a futuros líderes dentro de la empresa.</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Gestión del Desempeño</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Establecer un nuevo sistema de evaluación del desempeño para mejorar la retroalimentación y el desarrollo profesional de los empleados.</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proofErr w:type="gramStart"/>
      <w:r w:rsidRPr="00FC4539">
        <w:rPr>
          <w:rFonts w:eastAsia="Times New Roman"/>
          <w:lang w:eastAsia="es-MX"/>
        </w:rPr>
        <w:t>Asegurar</w:t>
      </w:r>
      <w:proofErr w:type="gramEnd"/>
      <w:r w:rsidRPr="00FC4539">
        <w:rPr>
          <w:rFonts w:eastAsia="Times New Roman"/>
          <w:lang w:eastAsia="es-MX"/>
        </w:rPr>
        <w:t xml:space="preserve"> que el 100% de los empleados reciban evaluaciones de desempeño semestrales.</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Bienestar y Satisfacción de los Empleados</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Implementar una encuesta anual de satisfacción del empleado y alcanzar un índice de satisfacción del 80%.</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 xml:space="preserve">Lanzar iniciativas de bienestar laboral, como programas de salud mental y actividades de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Optimización de Costos de RH</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Reducir los costos operativos del departamento de RH en un 10% sin comprometer la calidad del servicio.</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Mejorar la eficiencia en la gestión de beneficios para empleados, buscando opciones más rentables.</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Digitalización y Automatización de Procesos de RH</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Implementar o actualizar sistemas de gestión de recursos humanos para automatizar procesos como la nómina, la administración de beneficios y el seguimiento de candidatos.</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Lograr que un 50% de los procesos de RH sean completamente digitales.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Estos objetivos son solo ejemplos y deben ser adaptados según las necesidades específicas y la situación actual de tu empresa. Lo importante es establecer metas claras, medibles y alcanzables que ayuden a guiar todas las decisiones relacionadas con el presupuesto de Recursos Humanos.</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2"/>
        <w:rPr>
          <w:rFonts w:eastAsia="Times New Roman"/>
          <w:b/>
          <w:bCs/>
          <w:sz w:val="27"/>
          <w:szCs w:val="27"/>
          <w:lang w:eastAsia="es-MX"/>
        </w:rPr>
      </w:pPr>
      <w:r w:rsidRPr="00FC4539">
        <w:rPr>
          <w:rFonts w:eastAsia="Times New Roman"/>
          <w:b/>
          <w:bCs/>
          <w:sz w:val="27"/>
          <w:szCs w:val="27"/>
          <w:lang w:eastAsia="es-MX"/>
        </w:rPr>
        <w:t>2. Categorización de Gastos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Salarios y Beneficios del Personal</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Una de las partes más significativas del presupuesto de Recursos Humanos suele ser la destinada a salarios y beneficios del personal. Aquí </w:t>
      </w:r>
      <w:r w:rsidR="00D3075F">
        <w:rPr>
          <w:rFonts w:eastAsia="Times New Roman"/>
          <w:lang w:eastAsia="es-MX"/>
        </w:rPr>
        <w:t>puedes ver</w:t>
      </w:r>
      <w:r w:rsidRPr="00FC4539">
        <w:rPr>
          <w:rFonts w:eastAsia="Times New Roman"/>
          <w:lang w:eastAsia="es-MX"/>
        </w:rPr>
        <w:t xml:space="preserve"> cómo abordar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Salarios Base</w:t>
      </w:r>
    </w:p>
    <w:p w:rsidR="00FC4539" w:rsidRPr="00FC4539" w:rsidRDefault="00FC4539" w:rsidP="00FC4539">
      <w:pPr>
        <w:numPr>
          <w:ilvl w:val="0"/>
          <w:numId w:val="30"/>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Todos los salarios base de los empleados, tanto de tiempo completo como de tiempo parcial.</w:t>
      </w:r>
    </w:p>
    <w:p w:rsidR="00FC4539" w:rsidRPr="00FC4539" w:rsidRDefault="00FC4539" w:rsidP="00FC4539">
      <w:pPr>
        <w:numPr>
          <w:ilvl w:val="0"/>
          <w:numId w:val="30"/>
        </w:numPr>
        <w:spacing w:before="100" w:beforeAutospacing="1" w:after="100" w:afterAutospacing="1" w:line="240" w:lineRule="auto"/>
        <w:rPr>
          <w:rFonts w:eastAsia="Times New Roman"/>
          <w:lang w:eastAsia="es-MX"/>
        </w:rPr>
      </w:pPr>
      <w:r w:rsidRPr="00FC4539">
        <w:rPr>
          <w:rFonts w:eastAsia="Times New Roman"/>
          <w:b/>
          <w:bCs/>
          <w:lang w:eastAsia="es-MX"/>
        </w:rPr>
        <w:t>Cómo Planificarlo:</w:t>
      </w:r>
      <w:r w:rsidRPr="00FC4539">
        <w:rPr>
          <w:rFonts w:eastAsia="Times New Roman"/>
          <w:lang w:eastAsia="es-MX"/>
        </w:rPr>
        <w:t xml:space="preserve"> Basa tus cálculos en las escalas salariales actuales y ten en cuenta cualquier aumento esperado debido a promociones, ajustes por inflación o cambios en la estructura del personal.</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Bonificaciones y Comisiones</w:t>
      </w:r>
    </w:p>
    <w:p w:rsidR="00FC4539" w:rsidRPr="00FC4539" w:rsidRDefault="00FC4539" w:rsidP="00FC4539">
      <w:pPr>
        <w:numPr>
          <w:ilvl w:val="0"/>
          <w:numId w:val="31"/>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Toda compensación adicional más allá del salario base, como bonificaciones de fin de año, comisiones por ventas o bonificaciones por desempeño.</w:t>
      </w:r>
    </w:p>
    <w:p w:rsidR="00FC4539" w:rsidRPr="00FC4539" w:rsidRDefault="00FC4539" w:rsidP="00FC4539">
      <w:pPr>
        <w:numPr>
          <w:ilvl w:val="0"/>
          <w:numId w:val="31"/>
        </w:numPr>
        <w:spacing w:before="100" w:beforeAutospacing="1" w:after="100" w:afterAutospacing="1" w:line="240" w:lineRule="auto"/>
        <w:rPr>
          <w:rFonts w:eastAsia="Times New Roman"/>
          <w:lang w:eastAsia="es-MX"/>
        </w:rPr>
      </w:pPr>
      <w:r w:rsidRPr="00FC4539">
        <w:rPr>
          <w:rFonts w:eastAsia="Times New Roman"/>
          <w:b/>
          <w:bCs/>
          <w:lang w:eastAsia="es-MX"/>
        </w:rPr>
        <w:t>Cómo Planificarlo:</w:t>
      </w:r>
      <w:r w:rsidRPr="00FC4539">
        <w:rPr>
          <w:rFonts w:eastAsia="Times New Roman"/>
          <w:lang w:eastAsia="es-MX"/>
        </w:rPr>
        <w:t xml:space="preserve"> Considera los criterios actuales para estas bonificaciones y evalúa si habrá cambios. Recuerda que estas cifras pueden variar según el desempeño de la empresa y los empleados.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Seguros y Beneficios</w:t>
      </w:r>
    </w:p>
    <w:p w:rsidR="00FC4539" w:rsidRPr="00FC4539" w:rsidRDefault="00FC4539" w:rsidP="00FC4539">
      <w:pPr>
        <w:numPr>
          <w:ilvl w:val="0"/>
          <w:numId w:val="32"/>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Seguros de salud, vida, y otras pólizas de beneficios para empleados, incluyendo aportes a planes de jubilación, seguros de discapacidad, entre otros.</w:t>
      </w:r>
    </w:p>
    <w:p w:rsidR="00FC4539" w:rsidRPr="00FC4539" w:rsidRDefault="00FC4539" w:rsidP="00FC4539">
      <w:pPr>
        <w:numPr>
          <w:ilvl w:val="0"/>
          <w:numId w:val="32"/>
        </w:numPr>
        <w:spacing w:before="100" w:beforeAutospacing="1" w:after="100" w:afterAutospacing="1" w:line="240" w:lineRule="auto"/>
        <w:rPr>
          <w:rFonts w:eastAsia="Times New Roman"/>
          <w:lang w:eastAsia="es-MX"/>
        </w:rPr>
      </w:pPr>
      <w:r w:rsidRPr="00FC4539">
        <w:rPr>
          <w:rFonts w:eastAsia="Times New Roman"/>
          <w:b/>
          <w:bCs/>
          <w:lang w:eastAsia="es-MX"/>
        </w:rPr>
        <w:t>Cómo Planificarlo:</w:t>
      </w:r>
      <w:r w:rsidRPr="00FC4539">
        <w:rPr>
          <w:rFonts w:eastAsia="Times New Roman"/>
          <w:lang w:eastAsia="es-MX"/>
        </w:rPr>
        <w:t xml:space="preserve"> Revisa los contratos actuales con proveedores de seguros y beneficios. Considera cualquier cambio en las tarifas o en la cobertura que pueda afectar el costo.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Beneficios Adicionales</w:t>
      </w:r>
    </w:p>
    <w:p w:rsidR="00FC4539" w:rsidRPr="00FC4539" w:rsidRDefault="00FC4539" w:rsidP="00FC4539">
      <w:pPr>
        <w:numPr>
          <w:ilvl w:val="0"/>
          <w:numId w:val="33"/>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Otros beneficios como subsidios de transporte, educación, capacitación profesional, programas de bienestar, etc.</w:t>
      </w:r>
    </w:p>
    <w:p w:rsidR="00FC4539" w:rsidRPr="00FC4539" w:rsidRDefault="00FC4539" w:rsidP="00FC4539">
      <w:pPr>
        <w:numPr>
          <w:ilvl w:val="0"/>
          <w:numId w:val="33"/>
        </w:numPr>
        <w:spacing w:before="100" w:beforeAutospacing="1" w:after="100" w:afterAutospacing="1" w:line="240" w:lineRule="auto"/>
        <w:rPr>
          <w:rFonts w:eastAsia="Times New Roman"/>
          <w:lang w:eastAsia="es-MX"/>
        </w:rPr>
      </w:pPr>
      <w:r w:rsidRPr="00FC4539">
        <w:rPr>
          <w:rFonts w:eastAsia="Times New Roman"/>
          <w:b/>
          <w:bCs/>
          <w:lang w:eastAsia="es-MX"/>
        </w:rPr>
        <w:t>Cómo Planificarlo:</w:t>
      </w:r>
      <w:r w:rsidRPr="00FC4539">
        <w:rPr>
          <w:rFonts w:eastAsia="Times New Roman"/>
          <w:lang w:eastAsia="es-MX"/>
        </w:rPr>
        <w:t xml:space="preserve"> Evalúa la utilización de estos beneficios en el pasado y considera si se introducirán nuevos beneficios o se modificarán los existentes.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Al planificar esta categoría, es crucial mantener una comunicación fluida con el departamento financiero y estar al tanto de cualquier cambio en la legislación laboral que pueda impactar los costos. Recuerda</w:t>
      </w:r>
      <w:r w:rsidR="00D3075F">
        <w:rPr>
          <w:rFonts w:eastAsia="Times New Roman"/>
          <w:lang w:eastAsia="es-MX"/>
        </w:rPr>
        <w:t xml:space="preserve"> que</w:t>
      </w:r>
      <w:r w:rsidRPr="00FC4539">
        <w:rPr>
          <w:rFonts w:eastAsia="Times New Roman"/>
          <w:lang w:eastAsia="es-MX"/>
        </w:rPr>
        <w:t xml:space="preserve"> los salarios y beneficios no solo representan un gasto, sino también una inversión en el capital humano de la empresa, crucial para su éxito y crecimiento.</w:t>
      </w:r>
    </w:p>
    <w:p w:rsidR="00FC4539" w:rsidRDefault="00FC4539" w:rsidP="00FC4539">
      <w:pPr>
        <w:spacing w:after="0" w:line="240" w:lineRule="auto"/>
        <w:rPr>
          <w:rFonts w:eastAsia="Times New Roman"/>
          <w:lang w:eastAsia="es-MX"/>
        </w:rPr>
      </w:pPr>
    </w:p>
    <w:p w:rsidR="00D3075F" w:rsidRDefault="00D3075F" w:rsidP="00FC4539">
      <w:pPr>
        <w:spacing w:after="0" w:line="240" w:lineRule="auto"/>
        <w:rPr>
          <w:rFonts w:eastAsia="Times New Roman"/>
          <w:lang w:eastAsia="es-MX"/>
        </w:rPr>
      </w:pPr>
    </w:p>
    <w:p w:rsidR="00D3075F" w:rsidRDefault="00D3075F" w:rsidP="00FC4539">
      <w:pPr>
        <w:spacing w:after="0" w:line="240" w:lineRule="auto"/>
        <w:rPr>
          <w:rFonts w:eastAsia="Times New Roman"/>
          <w:lang w:eastAsia="es-MX"/>
        </w:rPr>
      </w:pPr>
    </w:p>
    <w:p w:rsidR="00D3075F" w:rsidRPr="00FC4539" w:rsidRDefault="00D3075F"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Capacitación y Desarrollo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La inversión en capacitación y desarrollo del personal es una parte esencial del presupuesto de Recursos Humanos. No solo mejora las habilidades y conocimientos de los empleados, sino que también contribuye a su motivación y retención. Aquí </w:t>
      </w:r>
      <w:r w:rsidR="00D3075F">
        <w:rPr>
          <w:rFonts w:eastAsia="Times New Roman"/>
          <w:lang w:eastAsia="es-MX"/>
        </w:rPr>
        <w:t xml:space="preserve">puedes ver </w:t>
      </w:r>
      <w:r w:rsidRPr="00FC4539">
        <w:rPr>
          <w:rFonts w:eastAsia="Times New Roman"/>
          <w:lang w:eastAsia="es-MX"/>
        </w:rPr>
        <w:t>cómo abordar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Formaciones y Talleres</w:t>
      </w:r>
    </w:p>
    <w:p w:rsidR="00FC4539" w:rsidRPr="00FC4539" w:rsidRDefault="00FC4539" w:rsidP="00FC4539">
      <w:pPr>
        <w:numPr>
          <w:ilvl w:val="0"/>
          <w:numId w:val="34"/>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Todos los programas de </w:t>
      </w:r>
      <w:r w:rsidR="00D3075F" w:rsidRPr="00FC4539">
        <w:rPr>
          <w:rFonts w:eastAsia="Times New Roman"/>
          <w:lang w:eastAsia="es-MX"/>
        </w:rPr>
        <w:t>capacitación</w:t>
      </w:r>
      <w:r w:rsidRPr="00FC4539">
        <w:rPr>
          <w:rFonts w:eastAsia="Times New Roman"/>
          <w:lang w:eastAsia="es-MX"/>
        </w:rPr>
        <w:t xml:space="preserve"> ya sean internos o externos, talleres, seminarios, conferencias y cursos en línea.</w:t>
      </w:r>
    </w:p>
    <w:p w:rsidR="00FC4539" w:rsidRPr="00FC4539" w:rsidRDefault="00FC4539" w:rsidP="00FC4539">
      <w:pPr>
        <w:numPr>
          <w:ilvl w:val="0"/>
          <w:numId w:val="34"/>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las necesidades de formación del personal basándote en las metas de la empresa, el desempeño pasado y los planes de desarrollo individual. Considera tanto las formaciones ya planificadas como posibles necesidades futuras.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Materiales Educativos</w:t>
      </w:r>
    </w:p>
    <w:p w:rsidR="00FC4539" w:rsidRPr="00FC4539" w:rsidRDefault="00FC4539" w:rsidP="00FC4539">
      <w:pPr>
        <w:numPr>
          <w:ilvl w:val="0"/>
          <w:numId w:val="35"/>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Materiales didácticos como libros, suscripciones a plataformas educativas, software de aprendizaje y otros recursos digitales.</w:t>
      </w:r>
    </w:p>
    <w:p w:rsidR="00FC4539" w:rsidRPr="00FC4539" w:rsidRDefault="00FC4539" w:rsidP="00FC4539">
      <w:pPr>
        <w:numPr>
          <w:ilvl w:val="0"/>
          <w:numId w:val="35"/>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Determina los materiales necesarios para apoyar los programas de capacitación. Esto puede variar dependiendo del tipo de formación y del número de empleados involucrados.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Desarrollo de Habilidades Específicas</w:t>
      </w:r>
    </w:p>
    <w:p w:rsidR="00FC4539" w:rsidRPr="00FC4539" w:rsidRDefault="00FC4539" w:rsidP="00FC4539">
      <w:pPr>
        <w:numPr>
          <w:ilvl w:val="0"/>
          <w:numId w:val="36"/>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Capacitaciones enfocadas en habilidades específicas relacionadas con las funciones de los empleados, como liderazgo, gestión de proyectos, habilidades técnicas, etc.</w:t>
      </w:r>
    </w:p>
    <w:p w:rsidR="00FC4539" w:rsidRPr="00FC4539" w:rsidRDefault="00FC4539" w:rsidP="00FC4539">
      <w:pPr>
        <w:numPr>
          <w:ilvl w:val="0"/>
          <w:numId w:val="36"/>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Identifica las habilidades clave que necesitan ser desarrolladas en la organización y busca programas o recursos específicos para mejorar estas áreas.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Capacitación para Nuevas Tecnologías</w:t>
      </w:r>
    </w:p>
    <w:p w:rsidR="00FC4539" w:rsidRPr="00FC4539" w:rsidRDefault="00FC4539" w:rsidP="00FC4539">
      <w:pPr>
        <w:numPr>
          <w:ilvl w:val="0"/>
          <w:numId w:val="37"/>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Formación en nuevas herramientas o software que la empresa planea implementar.</w:t>
      </w:r>
    </w:p>
    <w:p w:rsidR="00FC4539" w:rsidRPr="00FC4539" w:rsidRDefault="00FC4539" w:rsidP="00FC4539">
      <w:pPr>
        <w:numPr>
          <w:ilvl w:val="0"/>
          <w:numId w:val="37"/>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Coordina con los departamentos de TI y de innovación para comprender los requerimientos de formación relacionados con nuevas tecnologías.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Programas de Desarrollo Profesional y Carrera</w:t>
      </w:r>
    </w:p>
    <w:p w:rsidR="00FC4539" w:rsidRPr="00FC4539" w:rsidRDefault="00FC4539" w:rsidP="00FC4539">
      <w:pPr>
        <w:numPr>
          <w:ilvl w:val="0"/>
          <w:numId w:val="38"/>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Iniciativas de desarrollo profesional a largo plazo, incluyendo programas de mentoría, coaching, y planificación de carrera.</w:t>
      </w:r>
    </w:p>
    <w:p w:rsidR="00FC4539" w:rsidRPr="00FC4539" w:rsidRDefault="00FC4539" w:rsidP="00FC4539">
      <w:pPr>
        <w:numPr>
          <w:ilvl w:val="0"/>
          <w:numId w:val="38"/>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Considera tanto los recursos internos disponibles como la necesidad de servicios externos.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Es importante recordar que la capacitación y el desarrollo no solo son una inversión en las habilidades de los empleados, sino también una forma de mostrar compromiso con su crecimiento </w:t>
      </w:r>
      <w:r w:rsidRPr="00FC4539">
        <w:rPr>
          <w:rFonts w:eastAsia="Times New Roman"/>
          <w:lang w:eastAsia="es-MX"/>
        </w:rPr>
        <w:lastRenderedPageBreak/>
        <w:t xml:space="preserve">personal y profesional. Un presupuesto bien planificado en esta área </w:t>
      </w:r>
      <w:r w:rsidRPr="00D3075F">
        <w:rPr>
          <w:rFonts w:eastAsia="Times New Roman"/>
          <w:color w:val="0070C0"/>
          <w:lang w:eastAsia="es-MX"/>
        </w:rPr>
        <w:t>puede tener un impacto significativo en la moral y productividad del equipo</w:t>
      </w:r>
      <w:r w:rsidRPr="00FC4539">
        <w:rPr>
          <w:rFonts w:eastAsia="Times New Roman"/>
          <w:lang w:eastAsia="es-MX"/>
        </w:rPr>
        <w:t>.</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Reclutamiento y Selección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El proceso de reclutamiento y selección es fundamental para atraer y contratar al talento adecuado. Esta categoría del presupuesto de Recursos Humanos se enfoca en los costos asociados con la contratación de nuevos empleados. Aquí te explico cómo estimar estos costos: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Publicidad de Vacantes</w:t>
      </w:r>
    </w:p>
    <w:p w:rsidR="00FC4539" w:rsidRPr="00FC4539" w:rsidRDefault="00FC4539" w:rsidP="00FC4539">
      <w:pPr>
        <w:numPr>
          <w:ilvl w:val="0"/>
          <w:numId w:val="39"/>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Costos de publicar ofertas de trabajo en plataformas de empleo, redes sociales, sitios web de la empresa, ferias de empleo, y otros canales.</w:t>
      </w:r>
    </w:p>
    <w:p w:rsidR="00FC4539" w:rsidRPr="00FC4539" w:rsidRDefault="00FC4539" w:rsidP="00FC4539">
      <w:pPr>
        <w:numPr>
          <w:ilvl w:val="0"/>
          <w:numId w:val="39"/>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Analiza los canales más efectivos utilizados en el pasado y planea tu estrategia de publicidad basándote en ello. Considera tanto las vacantes ya previstas como posibles contrataciones adicionales durante el año.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Herramientas de Selección</w:t>
      </w:r>
    </w:p>
    <w:p w:rsidR="00FC4539" w:rsidRPr="00FC4539" w:rsidRDefault="00FC4539" w:rsidP="00FC4539">
      <w:pPr>
        <w:numPr>
          <w:ilvl w:val="0"/>
          <w:numId w:val="40"/>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Software de seguimiento de candidatos (ATS), pruebas de evaluación, verificación de antecedentes y referencias, entre otros.</w:t>
      </w:r>
    </w:p>
    <w:p w:rsidR="00FC4539" w:rsidRPr="00FC4539" w:rsidRDefault="00FC4539" w:rsidP="00FC4539">
      <w:pPr>
        <w:numPr>
          <w:ilvl w:val="0"/>
          <w:numId w:val="40"/>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las herramientas que ya estás utilizando y determina si necesitas actualizarlas o incorporar nuevas. Considera los contratos actuales y cualquier cambio en los precios.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Entrevistas y Evaluaciones</w:t>
      </w:r>
    </w:p>
    <w:p w:rsidR="00FC4539" w:rsidRPr="00FC4539" w:rsidRDefault="00FC4539" w:rsidP="00FC4539">
      <w:pPr>
        <w:numPr>
          <w:ilvl w:val="0"/>
          <w:numId w:val="41"/>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Costos de entrevistas, incluyendo viajes y alojamiento para candidatos (si aplica), así como el tiempo invertido por el personal en entrevistas y evaluaciones.</w:t>
      </w:r>
    </w:p>
    <w:p w:rsidR="00FC4539" w:rsidRPr="00FC4539" w:rsidRDefault="00FC4539" w:rsidP="00FC4539">
      <w:pPr>
        <w:numPr>
          <w:ilvl w:val="0"/>
          <w:numId w:val="41"/>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Estima el número de entrevistas que se esperan realizar y los posibles costos asociados. Para entrevistas en persona, incluye gastos de viaje y alojamiento.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Costos de Incorporación</w:t>
      </w:r>
    </w:p>
    <w:p w:rsidR="00FC4539" w:rsidRPr="00FC4539" w:rsidRDefault="00FC4539" w:rsidP="00FC4539">
      <w:pPr>
        <w:numPr>
          <w:ilvl w:val="0"/>
          <w:numId w:val="42"/>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Materiales de orientación, capacitación inicial, y cualquier otro recurso necesario para integrar a los nuevos empleados.</w:t>
      </w:r>
    </w:p>
    <w:p w:rsidR="00FC4539" w:rsidRPr="00FC4539" w:rsidRDefault="00FC4539" w:rsidP="00FC4539">
      <w:pPr>
        <w:numPr>
          <w:ilvl w:val="0"/>
          <w:numId w:val="42"/>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Planifica los recursos necesarios para la incorporación eficiente de nuevos empleados, teniendo en cuenta tanto el número estimado de contrataciones como los recursos necesarios para cada una.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Servicios de Consultoría o Agencias de Reclutamiento</w:t>
      </w:r>
    </w:p>
    <w:p w:rsidR="00FC4539" w:rsidRPr="00FC4539" w:rsidRDefault="00FC4539" w:rsidP="00FC4539">
      <w:pPr>
        <w:numPr>
          <w:ilvl w:val="0"/>
          <w:numId w:val="43"/>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Si se utilizan servicios externos para el reclutamiento, como agencias de empleo o </w:t>
      </w:r>
      <w:proofErr w:type="spellStart"/>
      <w:r w:rsidRPr="00FC4539">
        <w:rPr>
          <w:rFonts w:eastAsia="Times New Roman"/>
          <w:lang w:eastAsia="es-MX"/>
        </w:rPr>
        <w:t>headhunters</w:t>
      </w:r>
      <w:proofErr w:type="spellEnd"/>
      <w:r w:rsidRPr="00FC4539">
        <w:rPr>
          <w:rFonts w:eastAsia="Times New Roman"/>
          <w:lang w:eastAsia="es-MX"/>
        </w:rPr>
        <w:t>.</w:t>
      </w:r>
    </w:p>
    <w:p w:rsidR="00FC4539" w:rsidRPr="00FC4539" w:rsidRDefault="00FC4539" w:rsidP="00FC4539">
      <w:pPr>
        <w:numPr>
          <w:ilvl w:val="0"/>
          <w:numId w:val="43"/>
        </w:numPr>
        <w:spacing w:before="100" w:beforeAutospacing="1" w:after="100" w:afterAutospacing="1" w:line="240" w:lineRule="auto"/>
        <w:rPr>
          <w:rFonts w:eastAsia="Times New Roman"/>
          <w:lang w:eastAsia="es-MX"/>
        </w:rPr>
      </w:pPr>
      <w:r w:rsidRPr="00FC4539">
        <w:rPr>
          <w:rFonts w:eastAsia="Times New Roman"/>
          <w:b/>
          <w:bCs/>
          <w:lang w:eastAsia="es-MX"/>
        </w:rPr>
        <w:lastRenderedPageBreak/>
        <w:t>Cómo Presupuestarlo:</w:t>
      </w:r>
      <w:r w:rsidRPr="00FC4539">
        <w:rPr>
          <w:rFonts w:eastAsia="Times New Roman"/>
          <w:lang w:eastAsia="es-MX"/>
        </w:rPr>
        <w:t xml:space="preserve"> Evalúa los costos basándote en las tarifas de los servicios y el número estimado de posiciones que podrían requerir asistencia externa.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Es crucial en este punto recordar que una estrategia de reclutamiento eficaz es una inversión. Invertir en encontrar el talento adecuado no solo llena las vacantes, sino que también contribuye al crecimiento y éxito a largo plazo de la empresa.</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Software y Herramientas de Recursos Humanos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En la era digital, invertir en software y herramientas tecnológicas adecuadas para el departamento de Recursos Humanos es esencial. Estos sistemas no solo optimizan los procesos, sino que también pueden ofrecer </w:t>
      </w:r>
      <w:proofErr w:type="spellStart"/>
      <w:r w:rsidRPr="00FC4539">
        <w:rPr>
          <w:rFonts w:eastAsia="Times New Roman"/>
          <w:lang w:eastAsia="es-MX"/>
        </w:rPr>
        <w:t>insights</w:t>
      </w:r>
      <w:proofErr w:type="spellEnd"/>
      <w:r w:rsidRPr="00FC4539">
        <w:rPr>
          <w:rFonts w:eastAsia="Times New Roman"/>
          <w:lang w:eastAsia="es-MX"/>
        </w:rPr>
        <w:t xml:space="preserve"> valiosos y mejorar la experiencia del empleado. </w:t>
      </w:r>
      <w:r w:rsidR="00303069">
        <w:rPr>
          <w:rFonts w:eastAsia="Times New Roman"/>
          <w:lang w:eastAsia="es-MX"/>
        </w:rPr>
        <w:br/>
        <w:t>C</w:t>
      </w:r>
      <w:r w:rsidRPr="00FC4539">
        <w:rPr>
          <w:rFonts w:eastAsia="Times New Roman"/>
          <w:lang w:eastAsia="es-MX"/>
        </w:rPr>
        <w:t>ómo abordar el presupuesto para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Sistemas de Gestión de Recursos Humanos (HRMS)</w:t>
      </w:r>
    </w:p>
    <w:p w:rsidR="00FC4539" w:rsidRPr="00FC4539" w:rsidRDefault="00FC4539" w:rsidP="00FC4539">
      <w:pPr>
        <w:numPr>
          <w:ilvl w:val="0"/>
          <w:numId w:val="44"/>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Software integral para la gestión de Recursos Humanos, que puede incluir funcionalidades como administración de nómina, beneficios, ausencias, y datos de empleados.</w:t>
      </w:r>
    </w:p>
    <w:p w:rsidR="00FC4539" w:rsidRPr="00FC4539" w:rsidRDefault="00FC4539" w:rsidP="00FC4539">
      <w:pPr>
        <w:numPr>
          <w:ilvl w:val="0"/>
          <w:numId w:val="44"/>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si necesitas adquirir un nuevo sistema o actualizar el existente. Considera los costos de licencia, implementación y mantenimiento.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Software de Seguimiento de Candidatos (ATS)</w:t>
      </w:r>
    </w:p>
    <w:p w:rsidR="00FC4539" w:rsidRPr="00FC4539" w:rsidRDefault="00FC4539" w:rsidP="00FC4539">
      <w:pPr>
        <w:numPr>
          <w:ilvl w:val="0"/>
          <w:numId w:val="45"/>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Herramientas específicas para optimizar el proceso de reclutamiento y selección, como sistemas de seguimiento de candidatos.</w:t>
      </w:r>
    </w:p>
    <w:p w:rsidR="00FC4539" w:rsidRPr="00FC4539" w:rsidRDefault="00FC4539" w:rsidP="00FC4539">
      <w:pPr>
        <w:numPr>
          <w:ilvl w:val="0"/>
          <w:numId w:val="45"/>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Determina si el sistema actual cumple con las necesidades o si se requiere una actualización o una nueva solución. Incluye los costos de licencia y cualquier gasto de personalización o integración.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Herramientas de Evaluación y Capacitación en Línea</w:t>
      </w:r>
    </w:p>
    <w:p w:rsidR="00FC4539" w:rsidRPr="00FC4539" w:rsidRDefault="00FC4539" w:rsidP="00FC4539">
      <w:pPr>
        <w:numPr>
          <w:ilvl w:val="0"/>
          <w:numId w:val="46"/>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Plataformas para la formación y desarrollo en línea, incluyendo cursos, seminarios web y otras herramientas educativas digitales.</w:t>
      </w:r>
    </w:p>
    <w:p w:rsidR="00FC4539" w:rsidRPr="00FC4539" w:rsidRDefault="00FC4539" w:rsidP="00FC4539">
      <w:pPr>
        <w:numPr>
          <w:ilvl w:val="0"/>
          <w:numId w:val="46"/>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Identifica las necesidades de formación y desarrollo del equipo y selecciona las herramientas que mejor se adapten. Ten en cuenta las suscripciones anuales o los costos por usuario.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Software de Gestión del Desempeño</w:t>
      </w:r>
    </w:p>
    <w:p w:rsidR="00FC4539" w:rsidRPr="00FC4539" w:rsidRDefault="00FC4539" w:rsidP="00FC4539">
      <w:pPr>
        <w:numPr>
          <w:ilvl w:val="0"/>
          <w:numId w:val="47"/>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Soluciones tecnológicas para la evaluación del desempeño, seguimiento de objetivos y </w:t>
      </w:r>
      <w:proofErr w:type="spellStart"/>
      <w:r w:rsidRPr="00FC4539">
        <w:rPr>
          <w:rFonts w:eastAsia="Times New Roman"/>
          <w:lang w:eastAsia="es-MX"/>
        </w:rPr>
        <w:t>feedback</w:t>
      </w:r>
      <w:proofErr w:type="spellEnd"/>
      <w:r w:rsidRPr="00FC4539">
        <w:rPr>
          <w:rFonts w:eastAsia="Times New Roman"/>
          <w:lang w:eastAsia="es-MX"/>
        </w:rPr>
        <w:t xml:space="preserve"> continuo.</w:t>
      </w:r>
    </w:p>
    <w:p w:rsidR="00FC4539" w:rsidRPr="00FC4539" w:rsidRDefault="00FC4539" w:rsidP="00FC4539">
      <w:pPr>
        <w:numPr>
          <w:ilvl w:val="0"/>
          <w:numId w:val="47"/>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Si ya cuentas con un sistema, evalúa su efectividad. Si estás considerando implementar uno nuevo, investiga las opciones disponibles y sus costos.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lastRenderedPageBreak/>
        <w:t>5. Herramientas de Bienestar y Compromiso del Empleado</w:t>
      </w:r>
    </w:p>
    <w:p w:rsidR="00FC4539" w:rsidRPr="00FC4539" w:rsidRDefault="00FC4539" w:rsidP="00FC4539">
      <w:pPr>
        <w:numPr>
          <w:ilvl w:val="0"/>
          <w:numId w:val="48"/>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Aplicaciones o plataformas destinadas a mejorar el bienestar y el compromiso de los empleados, como encuestas de satisfacción, plataformas de reconocimiento, etc.</w:t>
      </w:r>
    </w:p>
    <w:p w:rsidR="00FC4539" w:rsidRPr="00FC4539" w:rsidRDefault="00FC4539" w:rsidP="00FC4539">
      <w:pPr>
        <w:numPr>
          <w:ilvl w:val="0"/>
          <w:numId w:val="48"/>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Decide qué herramientas se alinean mejor con la cultura de tu empresa y los objetivos de RH, y considera los costos de suscripción o implementación.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Es importante mantenerse al día con las últimas tendencias en tecnología de RH y evaluar regularmente las herramientas actuales para asegurar que continúan satisfaciendo las necesidades del departamento y de la empresa. Invertir en la tecnología adecuada puede generar eficiencias significativas y mejorar la experiencia general de los empleados.</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Eventos de Bienestar y </w:t>
      </w:r>
      <w:proofErr w:type="spellStart"/>
      <w:r w:rsidRPr="00FC4539">
        <w:rPr>
          <w:rFonts w:eastAsia="Times New Roman"/>
          <w:b/>
          <w:bCs/>
          <w:lang w:eastAsia="es-MX"/>
        </w:rPr>
        <w:t>Team</w:t>
      </w:r>
      <w:proofErr w:type="spellEnd"/>
      <w:r w:rsidRPr="00FC4539">
        <w:rPr>
          <w:rFonts w:eastAsia="Times New Roman"/>
          <w:b/>
          <w:bCs/>
          <w:lang w:eastAsia="es-MX"/>
        </w:rPr>
        <w:t xml:space="preserve"> </w:t>
      </w:r>
      <w:proofErr w:type="spellStart"/>
      <w:r w:rsidRPr="00FC4539">
        <w:rPr>
          <w:rFonts w:eastAsia="Times New Roman"/>
          <w:b/>
          <w:bCs/>
          <w:lang w:eastAsia="es-MX"/>
        </w:rPr>
        <w:t>Building</w:t>
      </w:r>
      <w:proofErr w:type="spellEnd"/>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Los eventos de bienestar y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 xml:space="preserve"> son vitales para fomentar un ambiente laboral positivo, mejorar la moral del equipo y aumentar la productividad. Estas actividades no solo benefician a los empleados a nivel individual, sino que también fortalecen la cultura de la empresa. A continuación, se detalla cómo presupuestar para estas actividades: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Actividades de Integración del Equipo (</w:t>
      </w:r>
      <w:proofErr w:type="spellStart"/>
      <w:r w:rsidRPr="00FC4539">
        <w:rPr>
          <w:rFonts w:eastAsia="Times New Roman"/>
          <w:b/>
          <w:bCs/>
          <w:lang w:eastAsia="es-MX"/>
        </w:rPr>
        <w:t>Team</w:t>
      </w:r>
      <w:proofErr w:type="spellEnd"/>
      <w:r w:rsidRPr="00FC4539">
        <w:rPr>
          <w:rFonts w:eastAsia="Times New Roman"/>
          <w:b/>
          <w:bCs/>
          <w:lang w:eastAsia="es-MX"/>
        </w:rPr>
        <w:t xml:space="preserve"> </w:t>
      </w:r>
      <w:proofErr w:type="spellStart"/>
      <w:r w:rsidRPr="00FC4539">
        <w:rPr>
          <w:rFonts w:eastAsia="Times New Roman"/>
          <w:b/>
          <w:bCs/>
          <w:lang w:eastAsia="es-MX"/>
        </w:rPr>
        <w:t>Building</w:t>
      </w:r>
      <w:proofErr w:type="spellEnd"/>
      <w:r w:rsidRPr="00FC4539">
        <w:rPr>
          <w:rFonts w:eastAsia="Times New Roman"/>
          <w:b/>
          <w:bCs/>
          <w:lang w:eastAsia="es-MX"/>
        </w:rPr>
        <w:t>)</w:t>
      </w:r>
    </w:p>
    <w:p w:rsidR="00FC4539" w:rsidRPr="00FC4539" w:rsidRDefault="00FC4539" w:rsidP="00FC4539">
      <w:pPr>
        <w:numPr>
          <w:ilvl w:val="0"/>
          <w:numId w:val="49"/>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Eventos de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 xml:space="preserve">, retiros de equipo, actividades de formación grupal fuera del lugar de trabajo, y jornadas de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w:t>
      </w:r>
    </w:p>
    <w:p w:rsidR="00FC4539" w:rsidRPr="00FC4539" w:rsidRDefault="00FC4539" w:rsidP="00FC4539">
      <w:pPr>
        <w:numPr>
          <w:ilvl w:val="0"/>
          <w:numId w:val="49"/>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Planifica eventos que se alineen con los objetivos de tu equipo y empresa. Establece un presupuesto para cada evento, incluyendo costos de locación, materiales, catering y, si es necesario, transporte y alojamiento.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Programas de Bienestar</w:t>
      </w:r>
    </w:p>
    <w:p w:rsidR="00FC4539" w:rsidRPr="00FC4539" w:rsidRDefault="00FC4539" w:rsidP="00FC4539">
      <w:pPr>
        <w:numPr>
          <w:ilvl w:val="0"/>
          <w:numId w:val="50"/>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Actividades centradas en la salud y el bienestar de los empleados, como talleres de manejo del estrés, clases de yoga o fitness, programas de nutrición, y chequeos médicos en el lugar de trabajo.</w:t>
      </w:r>
    </w:p>
    <w:p w:rsidR="00FC4539" w:rsidRPr="00FC4539" w:rsidRDefault="00FC4539" w:rsidP="00FC4539">
      <w:pPr>
        <w:numPr>
          <w:ilvl w:val="0"/>
          <w:numId w:val="50"/>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Determina las actividades que serán más beneficiosas para tus empleados. Considera la posibilidad de colaborar con proveedores de bienestar externos y calcula los costos basándote en el número de participantes y la frecuencia de las actividades.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Eventos Especiales</w:t>
      </w:r>
    </w:p>
    <w:p w:rsidR="00FC4539" w:rsidRPr="00FC4539" w:rsidRDefault="00FC4539" w:rsidP="00FC4539">
      <w:pPr>
        <w:numPr>
          <w:ilvl w:val="0"/>
          <w:numId w:val="51"/>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Celebraciones de la empresa, cenas de equipo, eventos de reconocimiento de empleados, y festividades.</w:t>
      </w:r>
    </w:p>
    <w:p w:rsidR="00FC4539" w:rsidRPr="00FC4539" w:rsidRDefault="00FC4539" w:rsidP="00FC4539">
      <w:pPr>
        <w:numPr>
          <w:ilvl w:val="0"/>
          <w:numId w:val="51"/>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Establece un presupuesto para cada evento, teniendo en cuenta elementos como el alquiler del espacio, catering, entretenimiento, y reconocimientos o premios para los empleados.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lastRenderedPageBreak/>
        <w:t>4. Iniciativas de Responsabilidad Social Empresarial (RSE)</w:t>
      </w:r>
    </w:p>
    <w:p w:rsidR="00FC4539" w:rsidRPr="00FC4539" w:rsidRDefault="00FC4539" w:rsidP="00FC4539">
      <w:pPr>
        <w:numPr>
          <w:ilvl w:val="0"/>
          <w:numId w:val="52"/>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Actividades de voluntariado y participación comunitaria que involucren a los empleados.</w:t>
      </w:r>
    </w:p>
    <w:p w:rsidR="00FC4539" w:rsidRPr="00FC4539" w:rsidRDefault="00FC4539" w:rsidP="00FC4539">
      <w:pPr>
        <w:numPr>
          <w:ilvl w:val="0"/>
          <w:numId w:val="52"/>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Identifica las iniciativas de RSE que deseas apoyar y asigna fondos para cubrir los costos relacionados, como transporte, materiales, y logística.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Desarrollo de Programas a Largo Plazo</w:t>
      </w:r>
    </w:p>
    <w:p w:rsidR="00FC4539" w:rsidRPr="00FC4539" w:rsidRDefault="00FC4539" w:rsidP="00FC4539">
      <w:pPr>
        <w:numPr>
          <w:ilvl w:val="0"/>
          <w:numId w:val="53"/>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Iniciativas de bienestar y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 xml:space="preserve"> que requieren una planificación y ejecución a largo plazo.</w:t>
      </w:r>
    </w:p>
    <w:p w:rsidR="00FC4539" w:rsidRPr="00FC4539" w:rsidRDefault="00FC4539" w:rsidP="00FC4539">
      <w:pPr>
        <w:numPr>
          <w:ilvl w:val="0"/>
          <w:numId w:val="53"/>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Considera programas que puedan tener un impacto duradero en la cultura de la empresa. Establece un presupuesto que refleje la naturaleza a largo plazo de estos programas.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Al presupuestar para el bienestar y las actividades de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 es importante recordar que estas inversiones contribuyen significativamente al compromiso y satisfacción de los empleados, lo cual a su vez impulsa la retención y el rendimiento general de la empresa. Estas actividades deben verse como una inversión en el capital humano de la organización.</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Consultoría y Servicios Externos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Incorporar en el presupuesto los costos asociados con la consultoría y los servicios externos es crucial para asegurar que el Departamento de Recursos Humanos cuente con el apoyo especializado necesario. Estos servicios pueden abarcar desde asesoramiento legal hasta consultoría en gestión de recursos humanos. Aquí te muestro cómo presupuestar para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Consultoría Legal</w:t>
      </w:r>
    </w:p>
    <w:p w:rsidR="00FC4539" w:rsidRPr="00FC4539" w:rsidRDefault="00FC4539" w:rsidP="00FC4539">
      <w:pPr>
        <w:numPr>
          <w:ilvl w:val="0"/>
          <w:numId w:val="54"/>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Servicios legales relacionados con el empleo, como asesoría en legislación laboral, manejo de disputas laborales y redacción de políticas y contratos.</w:t>
      </w:r>
    </w:p>
    <w:p w:rsidR="00FC4539" w:rsidRPr="00FC4539" w:rsidRDefault="00FC4539" w:rsidP="00FC4539">
      <w:pPr>
        <w:numPr>
          <w:ilvl w:val="0"/>
          <w:numId w:val="54"/>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las necesidades legales basándote en la experiencia pasada y planea para posibles consultas o situaciones imprevistas. Incluye tarifas fijas y, si es aplicable, una provisión para costos adicionales.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Consultoría en Gestión de RH</w:t>
      </w:r>
    </w:p>
    <w:p w:rsidR="00FC4539" w:rsidRPr="00FC4539" w:rsidRDefault="00FC4539" w:rsidP="00FC4539">
      <w:pPr>
        <w:numPr>
          <w:ilvl w:val="0"/>
          <w:numId w:val="55"/>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Asesoramiento especializado en áreas como estrategia de recursos humanos, mejora de procesos, desarrollo organizacional y gestión del cambio.</w:t>
      </w:r>
    </w:p>
    <w:p w:rsidR="00FC4539" w:rsidRPr="00FC4539" w:rsidRDefault="00FC4539" w:rsidP="00FC4539">
      <w:pPr>
        <w:numPr>
          <w:ilvl w:val="0"/>
          <w:numId w:val="55"/>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Determina las áreas donde se necesita asesoramiento externo y obtén cotizaciones de diferentes proveedores para comparar opciones y costos.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Servicios de Outsourcing</w:t>
      </w:r>
    </w:p>
    <w:p w:rsidR="00FC4539" w:rsidRPr="00FC4539" w:rsidRDefault="00FC4539" w:rsidP="00FC4539">
      <w:pPr>
        <w:numPr>
          <w:ilvl w:val="0"/>
          <w:numId w:val="56"/>
        </w:numPr>
        <w:spacing w:before="100" w:beforeAutospacing="1" w:after="100" w:afterAutospacing="1" w:line="240" w:lineRule="auto"/>
        <w:rPr>
          <w:rFonts w:eastAsia="Times New Roman"/>
          <w:lang w:eastAsia="es-MX"/>
        </w:rPr>
      </w:pPr>
      <w:r w:rsidRPr="00FC4539">
        <w:rPr>
          <w:rFonts w:eastAsia="Times New Roman"/>
          <w:b/>
          <w:bCs/>
          <w:lang w:eastAsia="es-MX"/>
        </w:rPr>
        <w:lastRenderedPageBreak/>
        <w:t>¿Qué Incluir?</w:t>
      </w:r>
      <w:r w:rsidRPr="00FC4539">
        <w:rPr>
          <w:rFonts w:eastAsia="Times New Roman"/>
          <w:lang w:eastAsia="es-MX"/>
        </w:rPr>
        <w:t xml:space="preserve"> Servicios externalizados que podrían incluir la gestión de nómina, reclutamiento, o administración de beneficios.</w:t>
      </w:r>
    </w:p>
    <w:p w:rsidR="00FC4539" w:rsidRPr="00FC4539" w:rsidRDefault="00FC4539" w:rsidP="00FC4539">
      <w:pPr>
        <w:numPr>
          <w:ilvl w:val="0"/>
          <w:numId w:val="56"/>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Revisa los contratos actuales y evalúa su costo-beneficio. Si planeas contratar nuevos servicios, incluye estimaciones basadas en cotizaciones del mercado.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Capacitación Especializada</w:t>
      </w:r>
    </w:p>
    <w:p w:rsidR="00FC4539" w:rsidRPr="00FC4539" w:rsidRDefault="00FC4539" w:rsidP="00FC4539">
      <w:pPr>
        <w:numPr>
          <w:ilvl w:val="0"/>
          <w:numId w:val="57"/>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Formación externa para el equipo de RH en áreas especializadas, como formación en nuevas leyes laborales, liderazgo, o uso de tecnologías específicas de RH.</w:t>
      </w:r>
    </w:p>
    <w:p w:rsidR="00FC4539" w:rsidRPr="00FC4539" w:rsidRDefault="00FC4539" w:rsidP="00FC4539">
      <w:pPr>
        <w:numPr>
          <w:ilvl w:val="0"/>
          <w:numId w:val="57"/>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Identifica las necesidades de capacitación especializada y busca proveedores que ofrezcan los programas requeridos. Incluye costos de inscripción y gastos relacionados.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Auditorías y Evaluaciones Externas</w:t>
      </w:r>
    </w:p>
    <w:p w:rsidR="00FC4539" w:rsidRPr="00FC4539" w:rsidRDefault="00FC4539" w:rsidP="00FC4539">
      <w:pPr>
        <w:numPr>
          <w:ilvl w:val="0"/>
          <w:numId w:val="58"/>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Auditorías de prácticas de RH, evaluaciones de clima laboral o encuestas de compromiso realizadas por terceros.</w:t>
      </w:r>
    </w:p>
    <w:p w:rsidR="00FC4539" w:rsidRPr="00FC4539" w:rsidRDefault="00FC4539" w:rsidP="00FC4539">
      <w:pPr>
        <w:numPr>
          <w:ilvl w:val="0"/>
          <w:numId w:val="58"/>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Planifica estas actividades y obtén cotizaciones de servicios para tener una estimación precisa de los costos.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Al presupuestar para consultoría y servicios externos, es importante considerar tanto las necesidades actuales como las potenciales del departamento. Estos servicios, aunque a menudo representan un costo significativo, pueden ofrecer un valor considerable en términos de experiencia, conocimientos especializados y apoyo en la toma de decisiones estratégicas.</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Gastos Diversos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Los gastos diversos, aunque a menudo son menores en comparación con otras categorías, son igualmente importantes en la planificación del presupuesto. Estos incluyen una variedad de costos menores y gastos imprevistos que pueden surgir en el día a día del Departamento de Recursos Humanos. Aquí te detallo cómo abordar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Suministros de Oficina</w:t>
      </w:r>
    </w:p>
    <w:p w:rsidR="00FC4539" w:rsidRPr="00FC4539" w:rsidRDefault="00FC4539" w:rsidP="00FC4539">
      <w:pPr>
        <w:numPr>
          <w:ilvl w:val="0"/>
          <w:numId w:val="59"/>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Materiales básicos como papel, cartuchos de impresora, carpetas, bolígrafos, y otros insumos de oficina necesarios para el funcionamiento diario del departamento.</w:t>
      </w:r>
    </w:p>
    <w:p w:rsidR="00FC4539" w:rsidRPr="00FC4539" w:rsidRDefault="00FC4539" w:rsidP="00FC4539">
      <w:pPr>
        <w:numPr>
          <w:ilvl w:val="0"/>
          <w:numId w:val="59"/>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Haz un inventario de los suministros actuales y estima el consumo basándote en el uso del año pasado. Mantén un margen para ajustes, ya que el uso puede variar.</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Gastos Imprevistos</w:t>
      </w:r>
    </w:p>
    <w:p w:rsidR="00FC4539" w:rsidRPr="00FC4539" w:rsidRDefault="00FC4539" w:rsidP="00FC4539">
      <w:pPr>
        <w:numPr>
          <w:ilvl w:val="0"/>
          <w:numId w:val="60"/>
        </w:numPr>
        <w:spacing w:before="100" w:beforeAutospacing="1" w:after="100" w:afterAutospacing="1" w:line="240" w:lineRule="auto"/>
        <w:rPr>
          <w:rFonts w:eastAsia="Times New Roman"/>
          <w:lang w:eastAsia="es-MX"/>
        </w:rPr>
      </w:pPr>
      <w:r w:rsidRPr="00FC4539">
        <w:rPr>
          <w:rFonts w:eastAsia="Times New Roman"/>
          <w:b/>
          <w:bCs/>
          <w:lang w:eastAsia="es-MX"/>
        </w:rPr>
        <w:lastRenderedPageBreak/>
        <w:t>¿Qué Incluir?</w:t>
      </w:r>
      <w:r w:rsidRPr="00FC4539">
        <w:rPr>
          <w:rFonts w:eastAsia="Times New Roman"/>
          <w:lang w:eastAsia="es-MX"/>
        </w:rPr>
        <w:t xml:space="preserve"> Costos inesperados que no se ajustan a las categorías principales, como reparaciones de emergencia de equipos, actualizaciones de software no planificadas o gastos de última hora en eventos.</w:t>
      </w:r>
    </w:p>
    <w:p w:rsidR="00FC4539" w:rsidRPr="00FC4539" w:rsidRDefault="00FC4539" w:rsidP="00FC4539">
      <w:pPr>
        <w:numPr>
          <w:ilvl w:val="0"/>
          <w:numId w:val="60"/>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Es prudente asignar una parte del presupuesto para gastos imprevistos. Una regla general es reservar un pequeño porcentaje del presupuesto total de RH para estos casos.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Pequeñas Inversiones en Tecnología</w:t>
      </w:r>
    </w:p>
    <w:p w:rsidR="00FC4539" w:rsidRPr="00FC4539" w:rsidRDefault="00FC4539" w:rsidP="00FC4539">
      <w:pPr>
        <w:numPr>
          <w:ilvl w:val="0"/>
          <w:numId w:val="61"/>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Adquisiciones menores como software adicional, pequeños equipos electrónicos o accesorios necesarios para el equipo de RH.</w:t>
      </w:r>
    </w:p>
    <w:p w:rsidR="00FC4539" w:rsidRPr="00FC4539" w:rsidRDefault="00FC4539" w:rsidP="00FC4539">
      <w:pPr>
        <w:numPr>
          <w:ilvl w:val="0"/>
          <w:numId w:val="61"/>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las necesidades tecnológicas actuales y previstas del departamento. Incluye un fondo para pequeñas actualizaciones o compras que puedan ser necesarias a lo largo del año.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Gastos de Representación y Hospitalidad</w:t>
      </w:r>
    </w:p>
    <w:p w:rsidR="00FC4539" w:rsidRPr="00FC4539" w:rsidRDefault="00FC4539" w:rsidP="00FC4539">
      <w:pPr>
        <w:numPr>
          <w:ilvl w:val="0"/>
          <w:numId w:val="62"/>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Gastos ocasionales en actividades de representación, como comidas con candidatos o socios de negocio.</w:t>
      </w:r>
    </w:p>
    <w:p w:rsidR="00FC4539" w:rsidRPr="00FC4539" w:rsidRDefault="00FC4539" w:rsidP="00FC4539">
      <w:pPr>
        <w:numPr>
          <w:ilvl w:val="0"/>
          <w:numId w:val="62"/>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Aunque estos gastos pueden no ser frecuentes, es útil tener una asignación presupuestaria para ellos, calculada a partir de las actividades del año anterior.</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 xml:space="preserve">5. Capacitación y Desarrollo </w:t>
      </w:r>
    </w:p>
    <w:p w:rsidR="00FC4539" w:rsidRPr="00FC4539" w:rsidRDefault="00FC4539" w:rsidP="00FC4539">
      <w:pPr>
        <w:numPr>
          <w:ilvl w:val="0"/>
          <w:numId w:val="63"/>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Oportunidades de formación inesperadas o cursos especiales que surjan durante el año y que no estén incluidos en el presupuesto principal de capacitación.</w:t>
      </w:r>
    </w:p>
    <w:p w:rsidR="00FC4539" w:rsidRPr="00FC4539" w:rsidRDefault="00FC4539" w:rsidP="00FC4539">
      <w:pPr>
        <w:numPr>
          <w:ilvl w:val="0"/>
          <w:numId w:val="63"/>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Mantén una reserva para aprovechar estas oportunidades sin afectar otras áreas del presupuesto.</w:t>
      </w:r>
    </w:p>
    <w:p w:rsid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Al planificar los gastos diversos, es importante mantener un equilibrio entre estar preparado para lo inesperado y evitar la asignación excesiva de recursos que podrían ser más útiles en otras áreas. Esta categoría requiere una revisión y ajuste continuos a lo largo del año para adaptarse a las necesidades cambiantes del departamento.</w:t>
      </w:r>
    </w:p>
    <w:p w:rsidR="00303069" w:rsidRDefault="00303069" w:rsidP="00FC4539">
      <w:pPr>
        <w:spacing w:before="100" w:beforeAutospacing="1" w:after="100" w:afterAutospacing="1" w:line="240" w:lineRule="auto"/>
        <w:rPr>
          <w:rFonts w:eastAsia="Times New Roman"/>
          <w:lang w:eastAsia="es-MX"/>
        </w:rPr>
      </w:pPr>
    </w:p>
    <w:p w:rsidR="00303069" w:rsidRDefault="00303069" w:rsidP="00FC4539">
      <w:pPr>
        <w:spacing w:before="100" w:beforeAutospacing="1" w:after="100" w:afterAutospacing="1" w:line="240" w:lineRule="auto"/>
        <w:rPr>
          <w:rFonts w:eastAsia="Times New Roman"/>
          <w:lang w:eastAsia="es-MX"/>
        </w:rPr>
      </w:pPr>
    </w:p>
    <w:p w:rsidR="00303069" w:rsidRDefault="00303069" w:rsidP="00FC4539">
      <w:pPr>
        <w:spacing w:before="100" w:beforeAutospacing="1" w:after="100" w:afterAutospacing="1" w:line="240" w:lineRule="auto"/>
        <w:rPr>
          <w:rFonts w:eastAsia="Times New Roman"/>
          <w:lang w:eastAsia="es-MX"/>
        </w:rPr>
      </w:pPr>
    </w:p>
    <w:p w:rsidR="00303069" w:rsidRDefault="00303069" w:rsidP="00FC4539">
      <w:pPr>
        <w:spacing w:before="100" w:beforeAutospacing="1" w:after="100" w:afterAutospacing="1" w:line="240" w:lineRule="auto"/>
        <w:rPr>
          <w:rFonts w:eastAsia="Times New Roman"/>
          <w:lang w:eastAsia="es-MX"/>
        </w:rPr>
      </w:pPr>
    </w:p>
    <w:p w:rsidR="00303069" w:rsidRPr="00FC4539" w:rsidRDefault="00303069" w:rsidP="00FC4539">
      <w:pPr>
        <w:spacing w:before="100" w:beforeAutospacing="1" w:after="100" w:afterAutospacing="1" w:line="240" w:lineRule="auto"/>
        <w:rPr>
          <w:rFonts w:eastAsia="Times New Roman"/>
          <w:lang w:eastAsia="es-MX"/>
        </w:rPr>
      </w:pPr>
    </w:p>
    <w:p w:rsidR="00FC4539" w:rsidRDefault="00FC4539" w:rsidP="00FC4539">
      <w:pPr>
        <w:spacing w:after="0" w:line="240" w:lineRule="auto"/>
        <w:rPr>
          <w:rFonts w:eastAsia="Times New Roman"/>
          <w:lang w:eastAsia="es-MX"/>
        </w:rPr>
      </w:pPr>
    </w:p>
    <w:p w:rsidR="00303069" w:rsidRDefault="00303069" w:rsidP="00FC4539">
      <w:pPr>
        <w:spacing w:after="0" w:line="240" w:lineRule="auto"/>
        <w:rPr>
          <w:rFonts w:eastAsia="Times New Roman"/>
          <w:lang w:eastAsia="es-MX"/>
        </w:rPr>
      </w:pPr>
    </w:p>
    <w:p w:rsidR="00303069" w:rsidRDefault="00303069" w:rsidP="00FC4539">
      <w:pPr>
        <w:spacing w:after="0" w:line="240" w:lineRule="auto"/>
        <w:rPr>
          <w:rFonts w:eastAsia="Times New Roman"/>
          <w:lang w:eastAsia="es-MX"/>
        </w:rPr>
      </w:pPr>
    </w:p>
    <w:p w:rsidR="00303069" w:rsidRPr="00FC4539" w:rsidRDefault="0030306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2"/>
        <w:rPr>
          <w:rFonts w:eastAsia="Times New Roman"/>
          <w:b/>
          <w:bCs/>
          <w:sz w:val="27"/>
          <w:szCs w:val="27"/>
          <w:lang w:eastAsia="es-MX"/>
        </w:rPr>
      </w:pPr>
      <w:r w:rsidRPr="00FC4539">
        <w:rPr>
          <w:rFonts w:eastAsia="Times New Roman"/>
          <w:b/>
          <w:bCs/>
          <w:sz w:val="27"/>
          <w:szCs w:val="27"/>
          <w:lang w:eastAsia="es-MX"/>
        </w:rPr>
        <w:t>3. Estimación de Costos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Solicitar Cotizaciones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Una parte fundamental de la preparación del presupuesto es obtener una comprensión clara de los costos actuales. Solicitar cotizaciones de proveedores y servicios es esencial para obtener información precisa y actualizada. Este paso asegura que el presupuesto se base en datos realistas y no en suposiciones. A continuación, se detalla cómo realizar este proceso: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Identificación de Necesidades de Cotización</w:t>
      </w:r>
    </w:p>
    <w:p w:rsidR="00FC4539" w:rsidRPr="00FC4539" w:rsidRDefault="00FC4539" w:rsidP="00FC4539">
      <w:pPr>
        <w:numPr>
          <w:ilvl w:val="0"/>
          <w:numId w:val="64"/>
        </w:numPr>
        <w:spacing w:before="100" w:beforeAutospacing="1" w:after="100" w:afterAutospacing="1" w:line="240" w:lineRule="auto"/>
        <w:rPr>
          <w:rFonts w:eastAsia="Times New Roman"/>
          <w:lang w:eastAsia="es-MX"/>
        </w:rPr>
      </w:pPr>
      <w:r w:rsidRPr="00FC4539">
        <w:rPr>
          <w:rFonts w:eastAsia="Times New Roman"/>
          <w:b/>
          <w:bCs/>
          <w:lang w:eastAsia="es-MX"/>
        </w:rPr>
        <w:t>Proceso:</w:t>
      </w:r>
      <w:r w:rsidRPr="00FC4539">
        <w:rPr>
          <w:rFonts w:eastAsia="Times New Roman"/>
          <w:lang w:eastAsia="es-MX"/>
        </w:rPr>
        <w:t xml:space="preserve"> Antes de solicitar cotizaciones, identifica claramente qué servicios o productos necesitas cotizar. Esto podría incluir, por ejemplo, software de RH, servicios de consultoría, materiales de capacitación, etc.</w:t>
      </w:r>
    </w:p>
    <w:p w:rsidR="00FC4539" w:rsidRPr="00FC4539" w:rsidRDefault="00FC4539" w:rsidP="00FC4539">
      <w:pPr>
        <w:numPr>
          <w:ilvl w:val="0"/>
          <w:numId w:val="64"/>
        </w:numPr>
        <w:spacing w:before="100" w:beforeAutospacing="1" w:after="100" w:afterAutospacing="1" w:line="240" w:lineRule="auto"/>
        <w:rPr>
          <w:rFonts w:eastAsia="Times New Roman"/>
          <w:lang w:eastAsia="es-MX"/>
        </w:rPr>
      </w:pPr>
      <w:r w:rsidRPr="00FC4539">
        <w:rPr>
          <w:rFonts w:eastAsia="Times New Roman"/>
          <w:b/>
          <w:bCs/>
          <w:lang w:eastAsia="es-MX"/>
        </w:rPr>
        <w:t>Detalle:</w:t>
      </w:r>
      <w:r w:rsidRPr="00FC4539">
        <w:rPr>
          <w:rFonts w:eastAsia="Times New Roman"/>
          <w:lang w:eastAsia="es-MX"/>
        </w:rPr>
        <w:t xml:space="preserve"> Asegúrate de que las especificaciones de lo que necesitas sean claras y detalladas para recibir cotizaciones precisas.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Selección de Proveedores Potenciales</w:t>
      </w:r>
    </w:p>
    <w:p w:rsidR="00FC4539" w:rsidRPr="00FC4539" w:rsidRDefault="00FC4539" w:rsidP="00FC4539">
      <w:pPr>
        <w:numPr>
          <w:ilvl w:val="0"/>
          <w:numId w:val="65"/>
        </w:numPr>
        <w:spacing w:before="100" w:beforeAutospacing="1" w:after="100" w:afterAutospacing="1" w:line="240" w:lineRule="auto"/>
        <w:rPr>
          <w:rFonts w:eastAsia="Times New Roman"/>
          <w:lang w:eastAsia="es-MX"/>
        </w:rPr>
      </w:pPr>
      <w:r w:rsidRPr="00FC4539">
        <w:rPr>
          <w:rFonts w:eastAsia="Times New Roman"/>
          <w:b/>
          <w:bCs/>
          <w:lang w:eastAsia="es-MX"/>
        </w:rPr>
        <w:t>Investigación:</w:t>
      </w:r>
      <w:r w:rsidRPr="00FC4539">
        <w:rPr>
          <w:rFonts w:eastAsia="Times New Roman"/>
          <w:lang w:eastAsia="es-MX"/>
        </w:rPr>
        <w:t xml:space="preserve"> Haz una lista de proveedores potenciales, incluyendo tanto a los actuales como a nuevos candidatos.</w:t>
      </w:r>
    </w:p>
    <w:p w:rsidR="00FC4539" w:rsidRPr="00FC4539" w:rsidRDefault="00FC4539" w:rsidP="00FC4539">
      <w:pPr>
        <w:numPr>
          <w:ilvl w:val="0"/>
          <w:numId w:val="65"/>
        </w:numPr>
        <w:spacing w:before="100" w:beforeAutospacing="1" w:after="100" w:afterAutospacing="1" w:line="240" w:lineRule="auto"/>
        <w:rPr>
          <w:rFonts w:eastAsia="Times New Roman"/>
          <w:lang w:eastAsia="es-MX"/>
        </w:rPr>
      </w:pPr>
      <w:r w:rsidRPr="00FC4539">
        <w:rPr>
          <w:rFonts w:eastAsia="Times New Roman"/>
          <w:b/>
          <w:bCs/>
          <w:lang w:eastAsia="es-MX"/>
        </w:rPr>
        <w:t>Diversidad:</w:t>
      </w:r>
      <w:r w:rsidRPr="00FC4539">
        <w:rPr>
          <w:rFonts w:eastAsia="Times New Roman"/>
          <w:lang w:eastAsia="es-MX"/>
        </w:rPr>
        <w:t xml:space="preserve"> Considera una variedad de proveedores para obtener una amplia gama de opciones y precios.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Solicitud de Cotizaciones</w:t>
      </w:r>
    </w:p>
    <w:p w:rsidR="00FC4539" w:rsidRPr="00FC4539" w:rsidRDefault="00FC4539" w:rsidP="00FC4539">
      <w:pPr>
        <w:numPr>
          <w:ilvl w:val="0"/>
          <w:numId w:val="66"/>
        </w:numPr>
        <w:spacing w:before="100" w:beforeAutospacing="1" w:after="100" w:afterAutospacing="1" w:line="240" w:lineRule="auto"/>
        <w:rPr>
          <w:rFonts w:eastAsia="Times New Roman"/>
          <w:lang w:eastAsia="es-MX"/>
        </w:rPr>
      </w:pPr>
      <w:r w:rsidRPr="00FC4539">
        <w:rPr>
          <w:rFonts w:eastAsia="Times New Roman"/>
          <w:b/>
          <w:bCs/>
          <w:lang w:eastAsia="es-MX"/>
        </w:rPr>
        <w:t>Comunicación:</w:t>
      </w:r>
      <w:r w:rsidRPr="00FC4539">
        <w:rPr>
          <w:rFonts w:eastAsia="Times New Roman"/>
          <w:lang w:eastAsia="es-MX"/>
        </w:rPr>
        <w:t xml:space="preserve"> Contacta a los proveedores seleccionados solicitando cotizaciones. Es importante ser específico en lo que necesitas y en los plazos de entrega.</w:t>
      </w:r>
    </w:p>
    <w:p w:rsidR="00FC4539" w:rsidRPr="00FC4539" w:rsidRDefault="00FC4539" w:rsidP="00FC4539">
      <w:pPr>
        <w:numPr>
          <w:ilvl w:val="0"/>
          <w:numId w:val="66"/>
        </w:numPr>
        <w:spacing w:before="100" w:beforeAutospacing="1" w:after="100" w:afterAutospacing="1" w:line="240" w:lineRule="auto"/>
        <w:rPr>
          <w:rFonts w:eastAsia="Times New Roman"/>
          <w:lang w:eastAsia="es-MX"/>
        </w:rPr>
      </w:pPr>
      <w:r w:rsidRPr="00FC4539">
        <w:rPr>
          <w:rFonts w:eastAsia="Times New Roman"/>
          <w:b/>
          <w:bCs/>
          <w:lang w:eastAsia="es-MX"/>
        </w:rPr>
        <w:t>Formato:</w:t>
      </w:r>
      <w:r w:rsidRPr="00FC4539">
        <w:rPr>
          <w:rFonts w:eastAsia="Times New Roman"/>
          <w:lang w:eastAsia="es-MX"/>
        </w:rPr>
        <w:t xml:space="preserve"> Pide que las cotizaciones sean presentadas en un formato que sea fácil de comparar, idealmente detallando todos los costos asociados.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Evaluación de Cotizaciones</w:t>
      </w:r>
    </w:p>
    <w:p w:rsidR="00FC4539" w:rsidRPr="00FC4539" w:rsidRDefault="00FC4539" w:rsidP="00FC4539">
      <w:pPr>
        <w:numPr>
          <w:ilvl w:val="0"/>
          <w:numId w:val="67"/>
        </w:numPr>
        <w:spacing w:before="100" w:beforeAutospacing="1" w:after="100" w:afterAutospacing="1" w:line="240" w:lineRule="auto"/>
        <w:rPr>
          <w:rFonts w:eastAsia="Times New Roman"/>
          <w:lang w:eastAsia="es-MX"/>
        </w:rPr>
      </w:pPr>
      <w:r w:rsidRPr="00FC4539">
        <w:rPr>
          <w:rFonts w:eastAsia="Times New Roman"/>
          <w:b/>
          <w:bCs/>
          <w:lang w:eastAsia="es-MX"/>
        </w:rPr>
        <w:t>Análisis:</w:t>
      </w:r>
      <w:r w:rsidRPr="00FC4539">
        <w:rPr>
          <w:rFonts w:eastAsia="Times New Roman"/>
          <w:lang w:eastAsia="es-MX"/>
        </w:rPr>
        <w:t xml:space="preserve"> Una vez recibidas, compara las cotizaciones en términos de costos, calidad del servicio o producto, y condiciones de contrato.</w:t>
      </w:r>
    </w:p>
    <w:p w:rsidR="00FC4539" w:rsidRPr="00FC4539" w:rsidRDefault="00FC4539" w:rsidP="00FC4539">
      <w:pPr>
        <w:numPr>
          <w:ilvl w:val="0"/>
          <w:numId w:val="67"/>
        </w:numPr>
        <w:spacing w:before="100" w:beforeAutospacing="1" w:after="100" w:afterAutospacing="1" w:line="240" w:lineRule="auto"/>
        <w:rPr>
          <w:rFonts w:eastAsia="Times New Roman"/>
          <w:lang w:eastAsia="es-MX"/>
        </w:rPr>
      </w:pPr>
      <w:r w:rsidRPr="00FC4539">
        <w:rPr>
          <w:rFonts w:eastAsia="Times New Roman"/>
          <w:b/>
          <w:bCs/>
          <w:lang w:eastAsia="es-MX"/>
        </w:rPr>
        <w:t>Consulta Interna:</w:t>
      </w:r>
      <w:r w:rsidRPr="00FC4539">
        <w:rPr>
          <w:rFonts w:eastAsia="Times New Roman"/>
          <w:lang w:eastAsia="es-MX"/>
        </w:rPr>
        <w:t xml:space="preserve"> En algunos casos, puede ser útil discutir las cotizaciones con otros departamentos, como Finanzas o Compras, para obtener su perspectiva.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Negociación y Selección Final</w:t>
      </w:r>
    </w:p>
    <w:p w:rsidR="00FC4539" w:rsidRPr="00FC4539" w:rsidRDefault="00FC4539" w:rsidP="00FC4539">
      <w:pPr>
        <w:numPr>
          <w:ilvl w:val="0"/>
          <w:numId w:val="68"/>
        </w:numPr>
        <w:spacing w:before="100" w:beforeAutospacing="1" w:after="100" w:afterAutospacing="1" w:line="240" w:lineRule="auto"/>
        <w:rPr>
          <w:rFonts w:eastAsia="Times New Roman"/>
          <w:lang w:eastAsia="es-MX"/>
        </w:rPr>
      </w:pPr>
      <w:r w:rsidRPr="00FC4539">
        <w:rPr>
          <w:rFonts w:eastAsia="Times New Roman"/>
          <w:b/>
          <w:bCs/>
          <w:lang w:eastAsia="es-MX"/>
        </w:rPr>
        <w:t>Negociación:</w:t>
      </w:r>
      <w:r w:rsidRPr="00FC4539">
        <w:rPr>
          <w:rFonts w:eastAsia="Times New Roman"/>
          <w:lang w:eastAsia="es-MX"/>
        </w:rPr>
        <w:t xml:space="preserve"> No dudes en negociar con los proveedores, especialmente si tienes cotizaciones competitivas.</w:t>
      </w:r>
    </w:p>
    <w:p w:rsidR="00FC4539" w:rsidRPr="00FC4539" w:rsidRDefault="00FC4539" w:rsidP="00FC4539">
      <w:pPr>
        <w:numPr>
          <w:ilvl w:val="0"/>
          <w:numId w:val="68"/>
        </w:numPr>
        <w:spacing w:before="100" w:beforeAutospacing="1" w:after="100" w:afterAutospacing="1" w:line="240" w:lineRule="auto"/>
        <w:rPr>
          <w:rFonts w:eastAsia="Times New Roman"/>
          <w:lang w:eastAsia="es-MX"/>
        </w:rPr>
      </w:pPr>
      <w:r w:rsidRPr="00FC4539">
        <w:rPr>
          <w:rFonts w:eastAsia="Times New Roman"/>
          <w:b/>
          <w:bCs/>
          <w:lang w:eastAsia="es-MX"/>
        </w:rPr>
        <w:t>Decisión:</w:t>
      </w:r>
      <w:r w:rsidRPr="00FC4539">
        <w:rPr>
          <w:rFonts w:eastAsia="Times New Roman"/>
          <w:lang w:eastAsia="es-MX"/>
        </w:rPr>
        <w:t xml:space="preserve"> Elige la opción que mejor equilibre calidad y costo, y que se alinee con las necesidades y objetivos del departamento.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6. Documentación y Seguimiento</w:t>
      </w:r>
    </w:p>
    <w:p w:rsidR="00FC4539" w:rsidRPr="00FC4539" w:rsidRDefault="00FC4539" w:rsidP="00FC4539">
      <w:pPr>
        <w:numPr>
          <w:ilvl w:val="0"/>
          <w:numId w:val="69"/>
        </w:numPr>
        <w:spacing w:before="100" w:beforeAutospacing="1" w:after="100" w:afterAutospacing="1" w:line="240" w:lineRule="auto"/>
        <w:rPr>
          <w:rFonts w:eastAsia="Times New Roman"/>
          <w:lang w:eastAsia="es-MX"/>
        </w:rPr>
      </w:pPr>
      <w:r w:rsidRPr="00FC4539">
        <w:rPr>
          <w:rFonts w:eastAsia="Times New Roman"/>
          <w:b/>
          <w:bCs/>
          <w:lang w:eastAsia="es-MX"/>
        </w:rPr>
        <w:lastRenderedPageBreak/>
        <w:t>Registro:</w:t>
      </w:r>
      <w:r w:rsidRPr="00FC4539">
        <w:rPr>
          <w:rFonts w:eastAsia="Times New Roman"/>
          <w:lang w:eastAsia="es-MX"/>
        </w:rPr>
        <w:t xml:space="preserve"> Mantén un registro de todas las cotizaciones recibidas y de las decisiones tomadas.</w:t>
      </w:r>
    </w:p>
    <w:p w:rsidR="00FC4539" w:rsidRPr="00FC4539" w:rsidRDefault="00FC4539" w:rsidP="00FC4539">
      <w:pPr>
        <w:numPr>
          <w:ilvl w:val="0"/>
          <w:numId w:val="69"/>
        </w:numPr>
        <w:spacing w:before="100" w:beforeAutospacing="1" w:after="100" w:afterAutospacing="1" w:line="240" w:lineRule="auto"/>
        <w:rPr>
          <w:rFonts w:eastAsia="Times New Roman"/>
          <w:lang w:eastAsia="es-MX"/>
        </w:rPr>
      </w:pPr>
      <w:r w:rsidRPr="00FC4539">
        <w:rPr>
          <w:rFonts w:eastAsia="Times New Roman"/>
          <w:b/>
          <w:bCs/>
          <w:lang w:eastAsia="es-MX"/>
        </w:rPr>
        <w:t>Planificación Futura:</w:t>
      </w:r>
      <w:r w:rsidRPr="00FC4539">
        <w:rPr>
          <w:rFonts w:eastAsia="Times New Roman"/>
          <w:lang w:eastAsia="es-MX"/>
        </w:rPr>
        <w:t xml:space="preserve"> Estas cotizaciones pueden ser útiles para la planificación de presupuestos futuros.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Solicitar y evaluar cotizaciones de manera efectiva no solo te proporciona una base sólida para tu presupuesto, sino que también te permite tomar decisiones informadas sobre la asignación de recursos. Este paso es crucial para garantizar que el Departamento de Recursos Humanos funcione de manera eficiente y dentro de los límites presupuestarios.</w:t>
      </w:r>
    </w:p>
    <w:p w:rsidR="00FC4539" w:rsidRDefault="00FC4539" w:rsidP="00FC4539">
      <w:pPr>
        <w:spacing w:after="0" w:line="240" w:lineRule="auto"/>
        <w:rPr>
          <w:rFonts w:eastAsia="Times New Roman"/>
          <w:lang w:eastAsia="es-MX"/>
        </w:rPr>
      </w:pPr>
    </w:p>
    <w:p w:rsidR="00303069" w:rsidRPr="00FC4539" w:rsidRDefault="0030306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Comparar Precios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Una vez que has recopilado varias cotizaciones, el siguiente paso es comparar los precios para optimizar el gasto. Este proceso te permite asegurarte de que estás obteniendo el mejor valor por tu dinero y contribuye a la eficiencia general del presupuesto. A continuación, se detalla cómo llevar a cabo esta comparación de manera efectiva:</w:t>
      </w:r>
      <w:r w:rsidR="00B21553">
        <w:rPr>
          <w:rFonts w:eastAsia="Times New Roman"/>
          <w:lang w:eastAsia="es-MX"/>
        </w:rPr>
        <w:br/>
      </w:r>
      <w:r w:rsidR="00B21553">
        <w:rPr>
          <w:rFonts w:eastAsia="Times New Roman"/>
          <w:lang w:eastAsia="es-MX"/>
        </w:rPr>
        <w:br/>
        <w:t>(</w:t>
      </w:r>
      <w:r w:rsidR="00B21553" w:rsidRPr="00B21553">
        <w:rPr>
          <w:rFonts w:eastAsia="Times New Roman"/>
          <w:b/>
          <w:bCs/>
          <w:color w:val="0000FF"/>
          <w:lang w:eastAsia="es-MX"/>
        </w:rPr>
        <w:t>Continúa en las siguientes páginas</w:t>
      </w:r>
      <w:r w:rsidR="00B21553">
        <w:rPr>
          <w:rFonts w:eastAsia="Times New Roman"/>
          <w:lang w:eastAsia="es-MX"/>
        </w:rPr>
        <w:t>)</w:t>
      </w:r>
    </w:p>
    <w:sectPr w:rsidR="00FC4539" w:rsidRPr="00FC4539" w:rsidSect="00E710B4">
      <w:pgSz w:w="12240" w:h="15840"/>
      <w:pgMar w:top="993"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B63"/>
    <w:multiLevelType w:val="multilevel"/>
    <w:tmpl w:val="94A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6C0E"/>
    <w:multiLevelType w:val="multilevel"/>
    <w:tmpl w:val="3AB4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06DB8"/>
    <w:multiLevelType w:val="multilevel"/>
    <w:tmpl w:val="0E78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E038B"/>
    <w:multiLevelType w:val="multilevel"/>
    <w:tmpl w:val="446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77020"/>
    <w:multiLevelType w:val="multilevel"/>
    <w:tmpl w:val="AA66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C75A9"/>
    <w:multiLevelType w:val="multilevel"/>
    <w:tmpl w:val="61C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717C8"/>
    <w:multiLevelType w:val="multilevel"/>
    <w:tmpl w:val="24A4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A33951"/>
    <w:multiLevelType w:val="multilevel"/>
    <w:tmpl w:val="4920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A55EB"/>
    <w:multiLevelType w:val="multilevel"/>
    <w:tmpl w:val="DE3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BB21DD"/>
    <w:multiLevelType w:val="multilevel"/>
    <w:tmpl w:val="94B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33479"/>
    <w:multiLevelType w:val="multilevel"/>
    <w:tmpl w:val="810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A7447"/>
    <w:multiLevelType w:val="multilevel"/>
    <w:tmpl w:val="510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4D530A"/>
    <w:multiLevelType w:val="multilevel"/>
    <w:tmpl w:val="EC02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F33EFD"/>
    <w:multiLevelType w:val="multilevel"/>
    <w:tmpl w:val="5712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001E55"/>
    <w:multiLevelType w:val="multilevel"/>
    <w:tmpl w:val="96E2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C776E0"/>
    <w:multiLevelType w:val="multilevel"/>
    <w:tmpl w:val="671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E95E64"/>
    <w:multiLevelType w:val="multilevel"/>
    <w:tmpl w:val="EDC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4D5CD9"/>
    <w:multiLevelType w:val="multilevel"/>
    <w:tmpl w:val="848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25071E"/>
    <w:multiLevelType w:val="multilevel"/>
    <w:tmpl w:val="8FC4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987D84"/>
    <w:multiLevelType w:val="multilevel"/>
    <w:tmpl w:val="E85A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44569B"/>
    <w:multiLevelType w:val="multilevel"/>
    <w:tmpl w:val="5E0A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F23CA0"/>
    <w:multiLevelType w:val="multilevel"/>
    <w:tmpl w:val="281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82606"/>
    <w:multiLevelType w:val="multilevel"/>
    <w:tmpl w:val="F51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4621DF"/>
    <w:multiLevelType w:val="multilevel"/>
    <w:tmpl w:val="2FD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FD08D1"/>
    <w:multiLevelType w:val="multilevel"/>
    <w:tmpl w:val="EED4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46D4B"/>
    <w:multiLevelType w:val="multilevel"/>
    <w:tmpl w:val="588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9244CF"/>
    <w:multiLevelType w:val="multilevel"/>
    <w:tmpl w:val="0D72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53473E"/>
    <w:multiLevelType w:val="multilevel"/>
    <w:tmpl w:val="C17AE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41706A"/>
    <w:multiLevelType w:val="multilevel"/>
    <w:tmpl w:val="D590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670DF2"/>
    <w:multiLevelType w:val="multilevel"/>
    <w:tmpl w:val="3D6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4668CF"/>
    <w:multiLevelType w:val="multilevel"/>
    <w:tmpl w:val="3D1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620BC2"/>
    <w:multiLevelType w:val="multilevel"/>
    <w:tmpl w:val="690E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7B17A1"/>
    <w:multiLevelType w:val="multilevel"/>
    <w:tmpl w:val="4C4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577003"/>
    <w:multiLevelType w:val="multilevel"/>
    <w:tmpl w:val="E1A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3177E"/>
    <w:multiLevelType w:val="multilevel"/>
    <w:tmpl w:val="EA1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6335CC"/>
    <w:multiLevelType w:val="multilevel"/>
    <w:tmpl w:val="0874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7023BC"/>
    <w:multiLevelType w:val="multilevel"/>
    <w:tmpl w:val="15FA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3A583D"/>
    <w:multiLevelType w:val="multilevel"/>
    <w:tmpl w:val="C604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986C4C"/>
    <w:multiLevelType w:val="multilevel"/>
    <w:tmpl w:val="C3C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E21AB2"/>
    <w:multiLevelType w:val="multilevel"/>
    <w:tmpl w:val="9982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D14FB9"/>
    <w:multiLevelType w:val="multilevel"/>
    <w:tmpl w:val="657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4074D4"/>
    <w:multiLevelType w:val="multilevel"/>
    <w:tmpl w:val="74C4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493EAD"/>
    <w:multiLevelType w:val="multilevel"/>
    <w:tmpl w:val="5984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D15FD4"/>
    <w:multiLevelType w:val="multilevel"/>
    <w:tmpl w:val="2D8E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1278A2"/>
    <w:multiLevelType w:val="multilevel"/>
    <w:tmpl w:val="521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517716"/>
    <w:multiLevelType w:val="multilevel"/>
    <w:tmpl w:val="B05A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7F5D8A"/>
    <w:multiLevelType w:val="multilevel"/>
    <w:tmpl w:val="6AC8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863AA0"/>
    <w:multiLevelType w:val="multilevel"/>
    <w:tmpl w:val="A0F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256154"/>
    <w:multiLevelType w:val="multilevel"/>
    <w:tmpl w:val="458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0134D2"/>
    <w:multiLevelType w:val="multilevel"/>
    <w:tmpl w:val="24BA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4F4F30"/>
    <w:multiLevelType w:val="multilevel"/>
    <w:tmpl w:val="6D0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A9493C"/>
    <w:multiLevelType w:val="multilevel"/>
    <w:tmpl w:val="942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D43AEA"/>
    <w:multiLevelType w:val="multilevel"/>
    <w:tmpl w:val="D47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4522F0"/>
    <w:multiLevelType w:val="multilevel"/>
    <w:tmpl w:val="14C0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702FDE"/>
    <w:multiLevelType w:val="multilevel"/>
    <w:tmpl w:val="3CCC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4A40E3"/>
    <w:multiLevelType w:val="multilevel"/>
    <w:tmpl w:val="FA0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254D7"/>
    <w:multiLevelType w:val="multilevel"/>
    <w:tmpl w:val="E854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F85CA8"/>
    <w:multiLevelType w:val="multilevel"/>
    <w:tmpl w:val="BEB6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AC01B9"/>
    <w:multiLevelType w:val="multilevel"/>
    <w:tmpl w:val="84B6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B568D6"/>
    <w:multiLevelType w:val="multilevel"/>
    <w:tmpl w:val="70F0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DD31F6"/>
    <w:multiLevelType w:val="multilevel"/>
    <w:tmpl w:val="C6D0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0B0983"/>
    <w:multiLevelType w:val="multilevel"/>
    <w:tmpl w:val="45C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AF0B56"/>
    <w:multiLevelType w:val="multilevel"/>
    <w:tmpl w:val="2A3C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48348E"/>
    <w:multiLevelType w:val="multilevel"/>
    <w:tmpl w:val="F130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C34034"/>
    <w:multiLevelType w:val="multilevel"/>
    <w:tmpl w:val="ABC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700B07"/>
    <w:multiLevelType w:val="multilevel"/>
    <w:tmpl w:val="54FA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0E3859"/>
    <w:multiLevelType w:val="multilevel"/>
    <w:tmpl w:val="C4B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770586"/>
    <w:multiLevelType w:val="multilevel"/>
    <w:tmpl w:val="302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E344F3"/>
    <w:multiLevelType w:val="multilevel"/>
    <w:tmpl w:val="D0A8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74D09CE"/>
    <w:multiLevelType w:val="multilevel"/>
    <w:tmpl w:val="AE0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495A6A"/>
    <w:multiLevelType w:val="multilevel"/>
    <w:tmpl w:val="9ED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BD2086"/>
    <w:multiLevelType w:val="multilevel"/>
    <w:tmpl w:val="B4F0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C97888"/>
    <w:multiLevelType w:val="multilevel"/>
    <w:tmpl w:val="AA3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FB5429"/>
    <w:multiLevelType w:val="multilevel"/>
    <w:tmpl w:val="EC6C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211589"/>
    <w:multiLevelType w:val="multilevel"/>
    <w:tmpl w:val="9BA0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51462D"/>
    <w:multiLevelType w:val="multilevel"/>
    <w:tmpl w:val="E06E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DE5A09"/>
    <w:multiLevelType w:val="multilevel"/>
    <w:tmpl w:val="AF00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285B3C"/>
    <w:multiLevelType w:val="multilevel"/>
    <w:tmpl w:val="C506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F46867"/>
    <w:multiLevelType w:val="multilevel"/>
    <w:tmpl w:val="026E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0139BE"/>
    <w:multiLevelType w:val="multilevel"/>
    <w:tmpl w:val="DA4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D6267A"/>
    <w:multiLevelType w:val="multilevel"/>
    <w:tmpl w:val="7DBE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B05675"/>
    <w:multiLevelType w:val="multilevel"/>
    <w:tmpl w:val="34F6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F953F0"/>
    <w:multiLevelType w:val="multilevel"/>
    <w:tmpl w:val="F0D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D54EBD"/>
    <w:multiLevelType w:val="multilevel"/>
    <w:tmpl w:val="CEF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6A6E47"/>
    <w:multiLevelType w:val="multilevel"/>
    <w:tmpl w:val="C5A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4F301E"/>
    <w:multiLevelType w:val="multilevel"/>
    <w:tmpl w:val="47D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864E61"/>
    <w:multiLevelType w:val="multilevel"/>
    <w:tmpl w:val="652C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155C52"/>
    <w:multiLevelType w:val="multilevel"/>
    <w:tmpl w:val="0B3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52B19C4"/>
    <w:multiLevelType w:val="multilevel"/>
    <w:tmpl w:val="357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543392A"/>
    <w:multiLevelType w:val="multilevel"/>
    <w:tmpl w:val="5D3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D813D4"/>
    <w:multiLevelType w:val="multilevel"/>
    <w:tmpl w:val="9F64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E258E4"/>
    <w:multiLevelType w:val="multilevel"/>
    <w:tmpl w:val="BBA0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D301B5"/>
    <w:multiLevelType w:val="multilevel"/>
    <w:tmpl w:val="732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5F4AC8"/>
    <w:multiLevelType w:val="multilevel"/>
    <w:tmpl w:val="4172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CC1901"/>
    <w:multiLevelType w:val="multilevel"/>
    <w:tmpl w:val="FB18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8D62F5"/>
    <w:multiLevelType w:val="multilevel"/>
    <w:tmpl w:val="1E3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150323"/>
    <w:multiLevelType w:val="multilevel"/>
    <w:tmpl w:val="165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1C4B7B"/>
    <w:multiLevelType w:val="multilevel"/>
    <w:tmpl w:val="F78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F25C57"/>
    <w:multiLevelType w:val="multilevel"/>
    <w:tmpl w:val="5E1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3C71D8"/>
    <w:multiLevelType w:val="multilevel"/>
    <w:tmpl w:val="9990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B11328"/>
    <w:multiLevelType w:val="multilevel"/>
    <w:tmpl w:val="549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D03610"/>
    <w:multiLevelType w:val="multilevel"/>
    <w:tmpl w:val="9C9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477654"/>
    <w:multiLevelType w:val="multilevel"/>
    <w:tmpl w:val="807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0E4493"/>
    <w:multiLevelType w:val="multilevel"/>
    <w:tmpl w:val="213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75F6D0C"/>
    <w:multiLevelType w:val="multilevel"/>
    <w:tmpl w:val="872E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7B0FBD"/>
    <w:multiLevelType w:val="multilevel"/>
    <w:tmpl w:val="DC30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CA500B"/>
    <w:multiLevelType w:val="multilevel"/>
    <w:tmpl w:val="13E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CA54BE"/>
    <w:multiLevelType w:val="multilevel"/>
    <w:tmpl w:val="9D08C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9B34C36"/>
    <w:multiLevelType w:val="multilevel"/>
    <w:tmpl w:val="E16A4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9E12EA7"/>
    <w:multiLevelType w:val="multilevel"/>
    <w:tmpl w:val="E2FC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432B03"/>
    <w:multiLevelType w:val="multilevel"/>
    <w:tmpl w:val="984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4078CC"/>
    <w:multiLevelType w:val="multilevel"/>
    <w:tmpl w:val="114A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D6D4A17"/>
    <w:multiLevelType w:val="multilevel"/>
    <w:tmpl w:val="306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DAF1143"/>
    <w:multiLevelType w:val="multilevel"/>
    <w:tmpl w:val="FA1A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3E6F4D"/>
    <w:multiLevelType w:val="multilevel"/>
    <w:tmpl w:val="73F8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4B6B71"/>
    <w:multiLevelType w:val="multilevel"/>
    <w:tmpl w:val="370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6F75CA"/>
    <w:multiLevelType w:val="multilevel"/>
    <w:tmpl w:val="0D62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3E7295"/>
    <w:multiLevelType w:val="multilevel"/>
    <w:tmpl w:val="111C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3CF20E0"/>
    <w:multiLevelType w:val="multilevel"/>
    <w:tmpl w:val="B548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50787D"/>
    <w:multiLevelType w:val="multilevel"/>
    <w:tmpl w:val="31A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3D7BAE"/>
    <w:multiLevelType w:val="multilevel"/>
    <w:tmpl w:val="1D8E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EE1591"/>
    <w:multiLevelType w:val="multilevel"/>
    <w:tmpl w:val="315A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A03DE8"/>
    <w:multiLevelType w:val="multilevel"/>
    <w:tmpl w:val="4D8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CBA3ACA"/>
    <w:multiLevelType w:val="multilevel"/>
    <w:tmpl w:val="20C8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4F0880"/>
    <w:multiLevelType w:val="multilevel"/>
    <w:tmpl w:val="9FC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A91281"/>
    <w:multiLevelType w:val="multilevel"/>
    <w:tmpl w:val="34EC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D77BFB"/>
    <w:multiLevelType w:val="multilevel"/>
    <w:tmpl w:val="2546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4037D0"/>
    <w:multiLevelType w:val="multilevel"/>
    <w:tmpl w:val="D516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9F3A20"/>
    <w:multiLevelType w:val="multilevel"/>
    <w:tmpl w:val="2E1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CF7504"/>
    <w:multiLevelType w:val="multilevel"/>
    <w:tmpl w:val="ED30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4"/>
  </w:num>
  <w:num w:numId="2">
    <w:abstractNumId w:val="25"/>
  </w:num>
  <w:num w:numId="3">
    <w:abstractNumId w:val="18"/>
  </w:num>
  <w:num w:numId="4">
    <w:abstractNumId w:val="127"/>
  </w:num>
  <w:num w:numId="5">
    <w:abstractNumId w:val="125"/>
  </w:num>
  <w:num w:numId="6">
    <w:abstractNumId w:val="30"/>
  </w:num>
  <w:num w:numId="7">
    <w:abstractNumId w:val="48"/>
  </w:num>
  <w:num w:numId="8">
    <w:abstractNumId w:val="65"/>
  </w:num>
  <w:num w:numId="9">
    <w:abstractNumId w:val="90"/>
  </w:num>
  <w:num w:numId="10">
    <w:abstractNumId w:val="107"/>
  </w:num>
  <w:num w:numId="11">
    <w:abstractNumId w:val="123"/>
  </w:num>
  <w:num w:numId="12">
    <w:abstractNumId w:val="57"/>
  </w:num>
  <w:num w:numId="13">
    <w:abstractNumId w:val="0"/>
  </w:num>
  <w:num w:numId="14">
    <w:abstractNumId w:val="35"/>
  </w:num>
  <w:num w:numId="15">
    <w:abstractNumId w:val="64"/>
  </w:num>
  <w:num w:numId="16">
    <w:abstractNumId w:val="7"/>
  </w:num>
  <w:num w:numId="17">
    <w:abstractNumId w:val="124"/>
  </w:num>
  <w:num w:numId="18">
    <w:abstractNumId w:val="122"/>
  </w:num>
  <w:num w:numId="19">
    <w:abstractNumId w:val="58"/>
  </w:num>
  <w:num w:numId="20">
    <w:abstractNumId w:val="80"/>
  </w:num>
  <w:num w:numId="21">
    <w:abstractNumId w:val="37"/>
  </w:num>
  <w:num w:numId="22">
    <w:abstractNumId w:val="73"/>
  </w:num>
  <w:num w:numId="23">
    <w:abstractNumId w:val="105"/>
  </w:num>
  <w:num w:numId="24">
    <w:abstractNumId w:val="120"/>
  </w:num>
  <w:num w:numId="25">
    <w:abstractNumId w:val="98"/>
  </w:num>
  <w:num w:numId="26">
    <w:abstractNumId w:val="76"/>
  </w:num>
  <w:num w:numId="27">
    <w:abstractNumId w:val="82"/>
  </w:num>
  <w:num w:numId="28">
    <w:abstractNumId w:val="9"/>
  </w:num>
  <w:num w:numId="29">
    <w:abstractNumId w:val="108"/>
  </w:num>
  <w:num w:numId="30">
    <w:abstractNumId w:val="38"/>
  </w:num>
  <w:num w:numId="31">
    <w:abstractNumId w:val="53"/>
  </w:num>
  <w:num w:numId="32">
    <w:abstractNumId w:val="99"/>
  </w:num>
  <w:num w:numId="33">
    <w:abstractNumId w:val="104"/>
  </w:num>
  <w:num w:numId="34">
    <w:abstractNumId w:val="21"/>
  </w:num>
  <w:num w:numId="35">
    <w:abstractNumId w:val="102"/>
  </w:num>
  <w:num w:numId="36">
    <w:abstractNumId w:val="72"/>
  </w:num>
  <w:num w:numId="37">
    <w:abstractNumId w:val="31"/>
  </w:num>
  <w:num w:numId="38">
    <w:abstractNumId w:val="3"/>
  </w:num>
  <w:num w:numId="39">
    <w:abstractNumId w:val="88"/>
  </w:num>
  <w:num w:numId="40">
    <w:abstractNumId w:val="16"/>
  </w:num>
  <w:num w:numId="41">
    <w:abstractNumId w:val="67"/>
  </w:num>
  <w:num w:numId="42">
    <w:abstractNumId w:val="117"/>
  </w:num>
  <w:num w:numId="43">
    <w:abstractNumId w:val="113"/>
  </w:num>
  <w:num w:numId="44">
    <w:abstractNumId w:val="41"/>
  </w:num>
  <w:num w:numId="45">
    <w:abstractNumId w:val="11"/>
  </w:num>
  <w:num w:numId="46">
    <w:abstractNumId w:val="17"/>
  </w:num>
  <w:num w:numId="47">
    <w:abstractNumId w:val="85"/>
  </w:num>
  <w:num w:numId="48">
    <w:abstractNumId w:val="36"/>
  </w:num>
  <w:num w:numId="49">
    <w:abstractNumId w:val="8"/>
  </w:num>
  <w:num w:numId="50">
    <w:abstractNumId w:val="129"/>
  </w:num>
  <w:num w:numId="51">
    <w:abstractNumId w:val="12"/>
  </w:num>
  <w:num w:numId="52">
    <w:abstractNumId w:val="1"/>
  </w:num>
  <w:num w:numId="53">
    <w:abstractNumId w:val="118"/>
  </w:num>
  <w:num w:numId="54">
    <w:abstractNumId w:val="92"/>
  </w:num>
  <w:num w:numId="55">
    <w:abstractNumId w:val="79"/>
  </w:num>
  <w:num w:numId="56">
    <w:abstractNumId w:val="42"/>
  </w:num>
  <w:num w:numId="57">
    <w:abstractNumId w:val="97"/>
  </w:num>
  <w:num w:numId="58">
    <w:abstractNumId w:val="10"/>
  </w:num>
  <w:num w:numId="59">
    <w:abstractNumId w:val="15"/>
  </w:num>
  <w:num w:numId="60">
    <w:abstractNumId w:val="19"/>
  </w:num>
  <w:num w:numId="61">
    <w:abstractNumId w:val="114"/>
  </w:num>
  <w:num w:numId="62">
    <w:abstractNumId w:val="115"/>
  </w:num>
  <w:num w:numId="63">
    <w:abstractNumId w:val="78"/>
  </w:num>
  <w:num w:numId="64">
    <w:abstractNumId w:val="28"/>
  </w:num>
  <w:num w:numId="65">
    <w:abstractNumId w:val="49"/>
  </w:num>
  <w:num w:numId="66">
    <w:abstractNumId w:val="75"/>
  </w:num>
  <w:num w:numId="67">
    <w:abstractNumId w:val="61"/>
  </w:num>
  <w:num w:numId="68">
    <w:abstractNumId w:val="14"/>
  </w:num>
  <w:num w:numId="69">
    <w:abstractNumId w:val="112"/>
  </w:num>
  <w:num w:numId="70">
    <w:abstractNumId w:val="55"/>
  </w:num>
  <w:num w:numId="71">
    <w:abstractNumId w:val="96"/>
  </w:num>
  <w:num w:numId="72">
    <w:abstractNumId w:val="109"/>
  </w:num>
  <w:num w:numId="73">
    <w:abstractNumId w:val="60"/>
  </w:num>
  <w:num w:numId="74">
    <w:abstractNumId w:val="13"/>
  </w:num>
  <w:num w:numId="75">
    <w:abstractNumId w:val="20"/>
  </w:num>
  <w:num w:numId="76">
    <w:abstractNumId w:val="68"/>
  </w:num>
  <w:num w:numId="77">
    <w:abstractNumId w:val="71"/>
  </w:num>
  <w:num w:numId="78">
    <w:abstractNumId w:val="126"/>
  </w:num>
  <w:num w:numId="79">
    <w:abstractNumId w:val="22"/>
  </w:num>
  <w:num w:numId="80">
    <w:abstractNumId w:val="128"/>
  </w:num>
  <w:num w:numId="81">
    <w:abstractNumId w:val="2"/>
  </w:num>
  <w:num w:numId="82">
    <w:abstractNumId w:val="110"/>
  </w:num>
  <w:num w:numId="83">
    <w:abstractNumId w:val="32"/>
  </w:num>
  <w:num w:numId="84">
    <w:abstractNumId w:val="54"/>
  </w:num>
  <w:num w:numId="85">
    <w:abstractNumId w:val="111"/>
  </w:num>
  <w:num w:numId="86">
    <w:abstractNumId w:val="59"/>
  </w:num>
  <w:num w:numId="87">
    <w:abstractNumId w:val="83"/>
  </w:num>
  <w:num w:numId="88">
    <w:abstractNumId w:val="39"/>
  </w:num>
  <w:num w:numId="89">
    <w:abstractNumId w:val="87"/>
  </w:num>
  <w:num w:numId="90">
    <w:abstractNumId w:val="95"/>
  </w:num>
  <w:num w:numId="91">
    <w:abstractNumId w:val="23"/>
  </w:num>
  <w:num w:numId="92">
    <w:abstractNumId w:val="66"/>
  </w:num>
  <w:num w:numId="93">
    <w:abstractNumId w:val="62"/>
  </w:num>
  <w:num w:numId="94">
    <w:abstractNumId w:val="40"/>
  </w:num>
  <w:num w:numId="95">
    <w:abstractNumId w:val="43"/>
  </w:num>
  <w:num w:numId="96">
    <w:abstractNumId w:val="50"/>
  </w:num>
  <w:num w:numId="97">
    <w:abstractNumId w:val="100"/>
  </w:num>
  <w:num w:numId="98">
    <w:abstractNumId w:val="26"/>
  </w:num>
  <w:num w:numId="99">
    <w:abstractNumId w:val="119"/>
  </w:num>
  <w:num w:numId="100">
    <w:abstractNumId w:val="6"/>
  </w:num>
  <w:num w:numId="101">
    <w:abstractNumId w:val="106"/>
  </w:num>
  <w:num w:numId="102">
    <w:abstractNumId w:val="116"/>
  </w:num>
  <w:num w:numId="103">
    <w:abstractNumId w:val="24"/>
  </w:num>
  <w:num w:numId="104">
    <w:abstractNumId w:val="70"/>
  </w:num>
  <w:num w:numId="105">
    <w:abstractNumId w:val="4"/>
  </w:num>
  <w:num w:numId="106">
    <w:abstractNumId w:val="63"/>
  </w:num>
  <w:num w:numId="107">
    <w:abstractNumId w:val="86"/>
  </w:num>
  <w:num w:numId="108">
    <w:abstractNumId w:val="81"/>
  </w:num>
  <w:num w:numId="109">
    <w:abstractNumId w:val="51"/>
  </w:num>
  <w:num w:numId="110">
    <w:abstractNumId w:val="33"/>
  </w:num>
  <w:num w:numId="111">
    <w:abstractNumId w:val="91"/>
  </w:num>
  <w:num w:numId="112">
    <w:abstractNumId w:val="45"/>
  </w:num>
  <w:num w:numId="113">
    <w:abstractNumId w:val="29"/>
  </w:num>
  <w:num w:numId="114">
    <w:abstractNumId w:val="56"/>
  </w:num>
  <w:num w:numId="115">
    <w:abstractNumId w:val="77"/>
  </w:num>
  <w:num w:numId="116">
    <w:abstractNumId w:val="44"/>
  </w:num>
  <w:num w:numId="117">
    <w:abstractNumId w:val="103"/>
  </w:num>
  <w:num w:numId="118">
    <w:abstractNumId w:val="5"/>
  </w:num>
  <w:num w:numId="119">
    <w:abstractNumId w:val="47"/>
  </w:num>
  <w:num w:numId="120">
    <w:abstractNumId w:val="69"/>
  </w:num>
  <w:num w:numId="121">
    <w:abstractNumId w:val="121"/>
  </w:num>
  <w:num w:numId="122">
    <w:abstractNumId w:val="46"/>
  </w:num>
  <w:num w:numId="123">
    <w:abstractNumId w:val="93"/>
  </w:num>
  <w:num w:numId="124">
    <w:abstractNumId w:val="34"/>
  </w:num>
  <w:num w:numId="125">
    <w:abstractNumId w:val="84"/>
  </w:num>
  <w:num w:numId="126">
    <w:abstractNumId w:val="52"/>
  </w:num>
  <w:num w:numId="127">
    <w:abstractNumId w:val="74"/>
  </w:num>
  <w:num w:numId="128">
    <w:abstractNumId w:val="89"/>
  </w:num>
  <w:num w:numId="129">
    <w:abstractNumId w:val="101"/>
  </w:num>
  <w:num w:numId="130">
    <w:abstractNumId w:val="2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343DA"/>
    <w:rsid w:val="00087CD0"/>
    <w:rsid w:val="000B13EA"/>
    <w:rsid w:val="000F32B8"/>
    <w:rsid w:val="001522A2"/>
    <w:rsid w:val="001B3EFE"/>
    <w:rsid w:val="0022049E"/>
    <w:rsid w:val="002A02A0"/>
    <w:rsid w:val="00303069"/>
    <w:rsid w:val="003129D5"/>
    <w:rsid w:val="00395361"/>
    <w:rsid w:val="00395D0B"/>
    <w:rsid w:val="003E043A"/>
    <w:rsid w:val="00425CCD"/>
    <w:rsid w:val="004C13FE"/>
    <w:rsid w:val="004C32F1"/>
    <w:rsid w:val="00526FB2"/>
    <w:rsid w:val="005700A0"/>
    <w:rsid w:val="00583B28"/>
    <w:rsid w:val="00594434"/>
    <w:rsid w:val="005B125C"/>
    <w:rsid w:val="00631BD1"/>
    <w:rsid w:val="006515C4"/>
    <w:rsid w:val="00696C96"/>
    <w:rsid w:val="00723BC8"/>
    <w:rsid w:val="00736C56"/>
    <w:rsid w:val="00762B63"/>
    <w:rsid w:val="00783C71"/>
    <w:rsid w:val="007D1306"/>
    <w:rsid w:val="00830B98"/>
    <w:rsid w:val="00867CB3"/>
    <w:rsid w:val="00891690"/>
    <w:rsid w:val="00A33199"/>
    <w:rsid w:val="00A36425"/>
    <w:rsid w:val="00AF4F47"/>
    <w:rsid w:val="00B0043B"/>
    <w:rsid w:val="00B21553"/>
    <w:rsid w:val="00B60CD9"/>
    <w:rsid w:val="00B972E1"/>
    <w:rsid w:val="00BB31CA"/>
    <w:rsid w:val="00BD5B17"/>
    <w:rsid w:val="00C27A1C"/>
    <w:rsid w:val="00C33AC4"/>
    <w:rsid w:val="00C81DD4"/>
    <w:rsid w:val="00CF5166"/>
    <w:rsid w:val="00D3075F"/>
    <w:rsid w:val="00D77BE1"/>
    <w:rsid w:val="00E15839"/>
    <w:rsid w:val="00E363B1"/>
    <w:rsid w:val="00E710B4"/>
    <w:rsid w:val="00FC3772"/>
    <w:rsid w:val="00FC4539"/>
    <w:rsid w:val="00FE0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C453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FC4539"/>
    <w:pPr>
      <w:spacing w:before="100" w:beforeAutospacing="1" w:after="100" w:afterAutospacing="1" w:line="240" w:lineRule="auto"/>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3Car">
    <w:name w:val="Título 3 Car"/>
    <w:basedOn w:val="Fuentedeprrafopredeter"/>
    <w:link w:val="Ttulo3"/>
    <w:uiPriority w:val="9"/>
    <w:rsid w:val="00FC453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FC4539"/>
    <w:rPr>
      <w:rFonts w:ascii="Times New Roman" w:eastAsia="Times New Roman" w:hAnsi="Times New Roman" w:cs="Times New Roman"/>
      <w:b/>
      <w:bCs/>
      <w:lang w:eastAsia="es-MX"/>
    </w:rPr>
  </w:style>
  <w:style w:type="paragraph" w:customStyle="1" w:styleId="msonormal0">
    <w:name w:val="msonormal"/>
    <w:basedOn w:val="Normal"/>
    <w:rsid w:val="00FC4539"/>
    <w:pPr>
      <w:spacing w:before="100" w:beforeAutospacing="1" w:after="100" w:afterAutospacing="1" w:line="240" w:lineRule="auto"/>
    </w:pPr>
    <w:rPr>
      <w:rFonts w:ascii="Times New Roman" w:eastAsia="Times New Roman" w:hAnsi="Times New Roman" w:cs="Times New Roman"/>
      <w:lang w:eastAsia="es-MX"/>
    </w:rPr>
  </w:style>
  <w:style w:type="paragraph" w:styleId="z-Principiodelformulario">
    <w:name w:val="HTML Top of Form"/>
    <w:basedOn w:val="Normal"/>
    <w:next w:val="Normal"/>
    <w:link w:val="z-PrincipiodelformularioCar"/>
    <w:hidden/>
    <w:uiPriority w:val="99"/>
    <w:semiHidden/>
    <w:unhideWhenUsed/>
    <w:rsid w:val="00FC4539"/>
    <w:pPr>
      <w:pBdr>
        <w:bottom w:val="single" w:sz="6" w:space="1" w:color="auto"/>
      </w:pBdr>
      <w:spacing w:after="0" w:line="240" w:lineRule="auto"/>
      <w:jc w:val="center"/>
    </w:pPr>
    <w:rPr>
      <w:rFonts w:eastAsia="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FC4539"/>
    <w:rPr>
      <w:rFonts w:eastAsia="Times New Roman"/>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C4539"/>
    <w:pPr>
      <w:pBdr>
        <w:top w:val="single" w:sz="6" w:space="1" w:color="auto"/>
      </w:pBdr>
      <w:spacing w:after="0" w:line="240" w:lineRule="auto"/>
      <w:jc w:val="center"/>
    </w:pPr>
    <w:rPr>
      <w:rFonts w:eastAsia="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FC4539"/>
    <w:rPr>
      <w:rFonts w:eastAsia="Times New Roman"/>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38347">
      <w:bodyDiv w:val="1"/>
      <w:marLeft w:val="0"/>
      <w:marRight w:val="0"/>
      <w:marTop w:val="0"/>
      <w:marBottom w:val="0"/>
      <w:divBdr>
        <w:top w:val="none" w:sz="0" w:space="0" w:color="auto"/>
        <w:left w:val="none" w:sz="0" w:space="0" w:color="auto"/>
        <w:bottom w:val="none" w:sz="0" w:space="0" w:color="auto"/>
        <w:right w:val="none" w:sz="0" w:space="0" w:color="auto"/>
      </w:divBdr>
      <w:divsChild>
        <w:div w:id="1556626330">
          <w:marLeft w:val="0"/>
          <w:marRight w:val="0"/>
          <w:marTop w:val="0"/>
          <w:marBottom w:val="0"/>
          <w:divBdr>
            <w:top w:val="none" w:sz="0" w:space="0" w:color="auto"/>
            <w:left w:val="none" w:sz="0" w:space="0" w:color="auto"/>
            <w:bottom w:val="none" w:sz="0" w:space="0" w:color="auto"/>
            <w:right w:val="none" w:sz="0" w:space="0" w:color="auto"/>
          </w:divBdr>
          <w:divsChild>
            <w:div w:id="2121603556">
              <w:marLeft w:val="0"/>
              <w:marRight w:val="0"/>
              <w:marTop w:val="0"/>
              <w:marBottom w:val="0"/>
              <w:divBdr>
                <w:top w:val="none" w:sz="0" w:space="0" w:color="auto"/>
                <w:left w:val="none" w:sz="0" w:space="0" w:color="auto"/>
                <w:bottom w:val="none" w:sz="0" w:space="0" w:color="auto"/>
                <w:right w:val="none" w:sz="0" w:space="0" w:color="auto"/>
              </w:divBdr>
              <w:divsChild>
                <w:div w:id="3631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6460">
          <w:marLeft w:val="0"/>
          <w:marRight w:val="0"/>
          <w:marTop w:val="0"/>
          <w:marBottom w:val="0"/>
          <w:divBdr>
            <w:top w:val="none" w:sz="0" w:space="0" w:color="auto"/>
            <w:left w:val="none" w:sz="0" w:space="0" w:color="auto"/>
            <w:bottom w:val="none" w:sz="0" w:space="0" w:color="auto"/>
            <w:right w:val="none" w:sz="0" w:space="0" w:color="auto"/>
          </w:divBdr>
          <w:divsChild>
            <w:div w:id="652173899">
              <w:marLeft w:val="0"/>
              <w:marRight w:val="0"/>
              <w:marTop w:val="0"/>
              <w:marBottom w:val="0"/>
              <w:divBdr>
                <w:top w:val="none" w:sz="0" w:space="0" w:color="auto"/>
                <w:left w:val="none" w:sz="0" w:space="0" w:color="auto"/>
                <w:bottom w:val="none" w:sz="0" w:space="0" w:color="auto"/>
                <w:right w:val="none" w:sz="0" w:space="0" w:color="auto"/>
              </w:divBdr>
              <w:divsChild>
                <w:div w:id="1998455122">
                  <w:marLeft w:val="0"/>
                  <w:marRight w:val="0"/>
                  <w:marTop w:val="0"/>
                  <w:marBottom w:val="0"/>
                  <w:divBdr>
                    <w:top w:val="none" w:sz="0" w:space="0" w:color="auto"/>
                    <w:left w:val="none" w:sz="0" w:space="0" w:color="auto"/>
                    <w:bottom w:val="none" w:sz="0" w:space="0" w:color="auto"/>
                    <w:right w:val="none" w:sz="0" w:space="0" w:color="auto"/>
                  </w:divBdr>
                  <w:divsChild>
                    <w:div w:id="1800033662">
                      <w:marLeft w:val="0"/>
                      <w:marRight w:val="0"/>
                      <w:marTop w:val="0"/>
                      <w:marBottom w:val="0"/>
                      <w:divBdr>
                        <w:top w:val="none" w:sz="0" w:space="0" w:color="auto"/>
                        <w:left w:val="none" w:sz="0" w:space="0" w:color="auto"/>
                        <w:bottom w:val="none" w:sz="0" w:space="0" w:color="auto"/>
                        <w:right w:val="none" w:sz="0" w:space="0" w:color="auto"/>
                      </w:divBdr>
                      <w:divsChild>
                        <w:div w:id="212929913">
                          <w:marLeft w:val="0"/>
                          <w:marRight w:val="0"/>
                          <w:marTop w:val="0"/>
                          <w:marBottom w:val="0"/>
                          <w:divBdr>
                            <w:top w:val="none" w:sz="0" w:space="0" w:color="auto"/>
                            <w:left w:val="none" w:sz="0" w:space="0" w:color="auto"/>
                            <w:bottom w:val="none" w:sz="0" w:space="0" w:color="auto"/>
                            <w:right w:val="none" w:sz="0" w:space="0" w:color="auto"/>
                          </w:divBdr>
                          <w:divsChild>
                            <w:div w:id="1125659015">
                              <w:marLeft w:val="0"/>
                              <w:marRight w:val="0"/>
                              <w:marTop w:val="0"/>
                              <w:marBottom w:val="0"/>
                              <w:divBdr>
                                <w:top w:val="none" w:sz="0" w:space="0" w:color="auto"/>
                                <w:left w:val="none" w:sz="0" w:space="0" w:color="auto"/>
                                <w:bottom w:val="none" w:sz="0" w:space="0" w:color="auto"/>
                                <w:right w:val="none" w:sz="0" w:space="0" w:color="auto"/>
                              </w:divBdr>
                              <w:divsChild>
                                <w:div w:id="733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227111">
          <w:marLeft w:val="0"/>
          <w:marRight w:val="0"/>
          <w:marTop w:val="0"/>
          <w:marBottom w:val="0"/>
          <w:divBdr>
            <w:top w:val="none" w:sz="0" w:space="0" w:color="auto"/>
            <w:left w:val="none" w:sz="0" w:space="0" w:color="auto"/>
            <w:bottom w:val="none" w:sz="0" w:space="0" w:color="auto"/>
            <w:right w:val="none" w:sz="0" w:space="0" w:color="auto"/>
          </w:divBdr>
          <w:divsChild>
            <w:div w:id="1892770213">
              <w:marLeft w:val="0"/>
              <w:marRight w:val="0"/>
              <w:marTop w:val="0"/>
              <w:marBottom w:val="0"/>
              <w:divBdr>
                <w:top w:val="none" w:sz="0" w:space="0" w:color="auto"/>
                <w:left w:val="none" w:sz="0" w:space="0" w:color="auto"/>
                <w:bottom w:val="none" w:sz="0" w:space="0" w:color="auto"/>
                <w:right w:val="none" w:sz="0" w:space="0" w:color="auto"/>
              </w:divBdr>
              <w:divsChild>
                <w:div w:id="1075979930">
                  <w:marLeft w:val="0"/>
                  <w:marRight w:val="0"/>
                  <w:marTop w:val="0"/>
                  <w:marBottom w:val="0"/>
                  <w:divBdr>
                    <w:top w:val="none" w:sz="0" w:space="0" w:color="auto"/>
                    <w:left w:val="none" w:sz="0" w:space="0" w:color="auto"/>
                    <w:bottom w:val="none" w:sz="0" w:space="0" w:color="auto"/>
                    <w:right w:val="none" w:sz="0" w:space="0" w:color="auto"/>
                  </w:divBdr>
                  <w:divsChild>
                    <w:div w:id="17548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1573">
          <w:marLeft w:val="0"/>
          <w:marRight w:val="0"/>
          <w:marTop w:val="0"/>
          <w:marBottom w:val="0"/>
          <w:divBdr>
            <w:top w:val="none" w:sz="0" w:space="0" w:color="auto"/>
            <w:left w:val="none" w:sz="0" w:space="0" w:color="auto"/>
            <w:bottom w:val="none" w:sz="0" w:space="0" w:color="auto"/>
            <w:right w:val="none" w:sz="0" w:space="0" w:color="auto"/>
          </w:divBdr>
          <w:divsChild>
            <w:div w:id="1486170059">
              <w:marLeft w:val="0"/>
              <w:marRight w:val="0"/>
              <w:marTop w:val="0"/>
              <w:marBottom w:val="0"/>
              <w:divBdr>
                <w:top w:val="none" w:sz="0" w:space="0" w:color="auto"/>
                <w:left w:val="none" w:sz="0" w:space="0" w:color="auto"/>
                <w:bottom w:val="none" w:sz="0" w:space="0" w:color="auto"/>
                <w:right w:val="none" w:sz="0" w:space="0" w:color="auto"/>
              </w:divBdr>
              <w:divsChild>
                <w:div w:id="2071807473">
                  <w:marLeft w:val="0"/>
                  <w:marRight w:val="0"/>
                  <w:marTop w:val="0"/>
                  <w:marBottom w:val="0"/>
                  <w:divBdr>
                    <w:top w:val="none" w:sz="0" w:space="0" w:color="auto"/>
                    <w:left w:val="none" w:sz="0" w:space="0" w:color="auto"/>
                    <w:bottom w:val="none" w:sz="0" w:space="0" w:color="auto"/>
                    <w:right w:val="none" w:sz="0" w:space="0" w:color="auto"/>
                  </w:divBdr>
                  <w:divsChild>
                    <w:div w:id="559638602">
                      <w:marLeft w:val="0"/>
                      <w:marRight w:val="0"/>
                      <w:marTop w:val="0"/>
                      <w:marBottom w:val="0"/>
                      <w:divBdr>
                        <w:top w:val="none" w:sz="0" w:space="0" w:color="auto"/>
                        <w:left w:val="none" w:sz="0" w:space="0" w:color="auto"/>
                        <w:bottom w:val="none" w:sz="0" w:space="0" w:color="auto"/>
                        <w:right w:val="none" w:sz="0" w:space="0" w:color="auto"/>
                      </w:divBdr>
                      <w:divsChild>
                        <w:div w:id="748386940">
                          <w:marLeft w:val="0"/>
                          <w:marRight w:val="0"/>
                          <w:marTop w:val="0"/>
                          <w:marBottom w:val="0"/>
                          <w:divBdr>
                            <w:top w:val="none" w:sz="0" w:space="0" w:color="auto"/>
                            <w:left w:val="none" w:sz="0" w:space="0" w:color="auto"/>
                            <w:bottom w:val="none" w:sz="0" w:space="0" w:color="auto"/>
                            <w:right w:val="none" w:sz="0" w:space="0" w:color="auto"/>
                          </w:divBdr>
                          <w:divsChild>
                            <w:div w:id="1133867491">
                              <w:marLeft w:val="0"/>
                              <w:marRight w:val="0"/>
                              <w:marTop w:val="0"/>
                              <w:marBottom w:val="0"/>
                              <w:divBdr>
                                <w:top w:val="none" w:sz="0" w:space="0" w:color="auto"/>
                                <w:left w:val="none" w:sz="0" w:space="0" w:color="auto"/>
                                <w:bottom w:val="none" w:sz="0" w:space="0" w:color="auto"/>
                                <w:right w:val="none" w:sz="0" w:space="0" w:color="auto"/>
                              </w:divBdr>
                              <w:divsChild>
                                <w:div w:id="11841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47509">
          <w:marLeft w:val="0"/>
          <w:marRight w:val="0"/>
          <w:marTop w:val="0"/>
          <w:marBottom w:val="0"/>
          <w:divBdr>
            <w:top w:val="none" w:sz="0" w:space="0" w:color="auto"/>
            <w:left w:val="none" w:sz="0" w:space="0" w:color="auto"/>
            <w:bottom w:val="none" w:sz="0" w:space="0" w:color="auto"/>
            <w:right w:val="none" w:sz="0" w:space="0" w:color="auto"/>
          </w:divBdr>
          <w:divsChild>
            <w:div w:id="1381520093">
              <w:marLeft w:val="0"/>
              <w:marRight w:val="0"/>
              <w:marTop w:val="0"/>
              <w:marBottom w:val="0"/>
              <w:divBdr>
                <w:top w:val="none" w:sz="0" w:space="0" w:color="auto"/>
                <w:left w:val="none" w:sz="0" w:space="0" w:color="auto"/>
                <w:bottom w:val="none" w:sz="0" w:space="0" w:color="auto"/>
                <w:right w:val="none" w:sz="0" w:space="0" w:color="auto"/>
              </w:divBdr>
              <w:divsChild>
                <w:div w:id="15799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777">
          <w:marLeft w:val="0"/>
          <w:marRight w:val="0"/>
          <w:marTop w:val="0"/>
          <w:marBottom w:val="0"/>
          <w:divBdr>
            <w:top w:val="none" w:sz="0" w:space="0" w:color="auto"/>
            <w:left w:val="none" w:sz="0" w:space="0" w:color="auto"/>
            <w:bottom w:val="none" w:sz="0" w:space="0" w:color="auto"/>
            <w:right w:val="none" w:sz="0" w:space="0" w:color="auto"/>
          </w:divBdr>
          <w:divsChild>
            <w:div w:id="1098334663">
              <w:marLeft w:val="0"/>
              <w:marRight w:val="0"/>
              <w:marTop w:val="0"/>
              <w:marBottom w:val="0"/>
              <w:divBdr>
                <w:top w:val="none" w:sz="0" w:space="0" w:color="auto"/>
                <w:left w:val="none" w:sz="0" w:space="0" w:color="auto"/>
                <w:bottom w:val="none" w:sz="0" w:space="0" w:color="auto"/>
                <w:right w:val="none" w:sz="0" w:space="0" w:color="auto"/>
              </w:divBdr>
              <w:divsChild>
                <w:div w:id="492720395">
                  <w:marLeft w:val="0"/>
                  <w:marRight w:val="0"/>
                  <w:marTop w:val="0"/>
                  <w:marBottom w:val="0"/>
                  <w:divBdr>
                    <w:top w:val="none" w:sz="0" w:space="0" w:color="auto"/>
                    <w:left w:val="none" w:sz="0" w:space="0" w:color="auto"/>
                    <w:bottom w:val="none" w:sz="0" w:space="0" w:color="auto"/>
                    <w:right w:val="none" w:sz="0" w:space="0" w:color="auto"/>
                  </w:divBdr>
                  <w:divsChild>
                    <w:div w:id="1728065907">
                      <w:marLeft w:val="0"/>
                      <w:marRight w:val="0"/>
                      <w:marTop w:val="0"/>
                      <w:marBottom w:val="0"/>
                      <w:divBdr>
                        <w:top w:val="none" w:sz="0" w:space="0" w:color="auto"/>
                        <w:left w:val="none" w:sz="0" w:space="0" w:color="auto"/>
                        <w:bottom w:val="none" w:sz="0" w:space="0" w:color="auto"/>
                        <w:right w:val="none" w:sz="0" w:space="0" w:color="auto"/>
                      </w:divBdr>
                      <w:divsChild>
                        <w:div w:id="704869583">
                          <w:marLeft w:val="0"/>
                          <w:marRight w:val="0"/>
                          <w:marTop w:val="0"/>
                          <w:marBottom w:val="0"/>
                          <w:divBdr>
                            <w:top w:val="none" w:sz="0" w:space="0" w:color="auto"/>
                            <w:left w:val="none" w:sz="0" w:space="0" w:color="auto"/>
                            <w:bottom w:val="none" w:sz="0" w:space="0" w:color="auto"/>
                            <w:right w:val="none" w:sz="0" w:space="0" w:color="auto"/>
                          </w:divBdr>
                          <w:divsChild>
                            <w:div w:id="1657567021">
                              <w:marLeft w:val="0"/>
                              <w:marRight w:val="0"/>
                              <w:marTop w:val="0"/>
                              <w:marBottom w:val="0"/>
                              <w:divBdr>
                                <w:top w:val="none" w:sz="0" w:space="0" w:color="auto"/>
                                <w:left w:val="none" w:sz="0" w:space="0" w:color="auto"/>
                                <w:bottom w:val="none" w:sz="0" w:space="0" w:color="auto"/>
                                <w:right w:val="none" w:sz="0" w:space="0" w:color="auto"/>
                              </w:divBdr>
                              <w:divsChild>
                                <w:div w:id="10233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1400">
          <w:marLeft w:val="0"/>
          <w:marRight w:val="0"/>
          <w:marTop w:val="0"/>
          <w:marBottom w:val="0"/>
          <w:divBdr>
            <w:top w:val="none" w:sz="0" w:space="0" w:color="auto"/>
            <w:left w:val="none" w:sz="0" w:space="0" w:color="auto"/>
            <w:bottom w:val="none" w:sz="0" w:space="0" w:color="auto"/>
            <w:right w:val="none" w:sz="0" w:space="0" w:color="auto"/>
          </w:divBdr>
          <w:divsChild>
            <w:div w:id="1725833719">
              <w:marLeft w:val="0"/>
              <w:marRight w:val="0"/>
              <w:marTop w:val="0"/>
              <w:marBottom w:val="0"/>
              <w:divBdr>
                <w:top w:val="none" w:sz="0" w:space="0" w:color="auto"/>
                <w:left w:val="none" w:sz="0" w:space="0" w:color="auto"/>
                <w:bottom w:val="none" w:sz="0" w:space="0" w:color="auto"/>
                <w:right w:val="none" w:sz="0" w:space="0" w:color="auto"/>
              </w:divBdr>
              <w:divsChild>
                <w:div w:id="374282601">
                  <w:marLeft w:val="0"/>
                  <w:marRight w:val="0"/>
                  <w:marTop w:val="0"/>
                  <w:marBottom w:val="0"/>
                  <w:divBdr>
                    <w:top w:val="none" w:sz="0" w:space="0" w:color="auto"/>
                    <w:left w:val="none" w:sz="0" w:space="0" w:color="auto"/>
                    <w:bottom w:val="none" w:sz="0" w:space="0" w:color="auto"/>
                    <w:right w:val="none" w:sz="0" w:space="0" w:color="auto"/>
                  </w:divBdr>
                  <w:divsChild>
                    <w:div w:id="1450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07771">
          <w:marLeft w:val="0"/>
          <w:marRight w:val="0"/>
          <w:marTop w:val="0"/>
          <w:marBottom w:val="0"/>
          <w:divBdr>
            <w:top w:val="none" w:sz="0" w:space="0" w:color="auto"/>
            <w:left w:val="none" w:sz="0" w:space="0" w:color="auto"/>
            <w:bottom w:val="none" w:sz="0" w:space="0" w:color="auto"/>
            <w:right w:val="none" w:sz="0" w:space="0" w:color="auto"/>
          </w:divBdr>
          <w:divsChild>
            <w:div w:id="153768207">
              <w:marLeft w:val="0"/>
              <w:marRight w:val="0"/>
              <w:marTop w:val="0"/>
              <w:marBottom w:val="0"/>
              <w:divBdr>
                <w:top w:val="none" w:sz="0" w:space="0" w:color="auto"/>
                <w:left w:val="none" w:sz="0" w:space="0" w:color="auto"/>
                <w:bottom w:val="none" w:sz="0" w:space="0" w:color="auto"/>
                <w:right w:val="none" w:sz="0" w:space="0" w:color="auto"/>
              </w:divBdr>
              <w:divsChild>
                <w:div w:id="1792505811">
                  <w:marLeft w:val="0"/>
                  <w:marRight w:val="0"/>
                  <w:marTop w:val="0"/>
                  <w:marBottom w:val="0"/>
                  <w:divBdr>
                    <w:top w:val="none" w:sz="0" w:space="0" w:color="auto"/>
                    <w:left w:val="none" w:sz="0" w:space="0" w:color="auto"/>
                    <w:bottom w:val="none" w:sz="0" w:space="0" w:color="auto"/>
                    <w:right w:val="none" w:sz="0" w:space="0" w:color="auto"/>
                  </w:divBdr>
                  <w:divsChild>
                    <w:div w:id="558903629">
                      <w:marLeft w:val="0"/>
                      <w:marRight w:val="0"/>
                      <w:marTop w:val="0"/>
                      <w:marBottom w:val="0"/>
                      <w:divBdr>
                        <w:top w:val="none" w:sz="0" w:space="0" w:color="auto"/>
                        <w:left w:val="none" w:sz="0" w:space="0" w:color="auto"/>
                        <w:bottom w:val="none" w:sz="0" w:space="0" w:color="auto"/>
                        <w:right w:val="none" w:sz="0" w:space="0" w:color="auto"/>
                      </w:divBdr>
                      <w:divsChild>
                        <w:div w:id="204416157">
                          <w:marLeft w:val="0"/>
                          <w:marRight w:val="0"/>
                          <w:marTop w:val="0"/>
                          <w:marBottom w:val="0"/>
                          <w:divBdr>
                            <w:top w:val="none" w:sz="0" w:space="0" w:color="auto"/>
                            <w:left w:val="none" w:sz="0" w:space="0" w:color="auto"/>
                            <w:bottom w:val="none" w:sz="0" w:space="0" w:color="auto"/>
                            <w:right w:val="none" w:sz="0" w:space="0" w:color="auto"/>
                          </w:divBdr>
                          <w:divsChild>
                            <w:div w:id="1383094358">
                              <w:marLeft w:val="0"/>
                              <w:marRight w:val="0"/>
                              <w:marTop w:val="0"/>
                              <w:marBottom w:val="0"/>
                              <w:divBdr>
                                <w:top w:val="none" w:sz="0" w:space="0" w:color="auto"/>
                                <w:left w:val="none" w:sz="0" w:space="0" w:color="auto"/>
                                <w:bottom w:val="none" w:sz="0" w:space="0" w:color="auto"/>
                                <w:right w:val="none" w:sz="0" w:space="0" w:color="auto"/>
                              </w:divBdr>
                              <w:divsChild>
                                <w:div w:id="9030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5288">
          <w:marLeft w:val="0"/>
          <w:marRight w:val="0"/>
          <w:marTop w:val="0"/>
          <w:marBottom w:val="0"/>
          <w:divBdr>
            <w:top w:val="none" w:sz="0" w:space="0" w:color="auto"/>
            <w:left w:val="none" w:sz="0" w:space="0" w:color="auto"/>
            <w:bottom w:val="none" w:sz="0" w:space="0" w:color="auto"/>
            <w:right w:val="none" w:sz="0" w:space="0" w:color="auto"/>
          </w:divBdr>
          <w:divsChild>
            <w:div w:id="563494838">
              <w:marLeft w:val="0"/>
              <w:marRight w:val="0"/>
              <w:marTop w:val="0"/>
              <w:marBottom w:val="0"/>
              <w:divBdr>
                <w:top w:val="none" w:sz="0" w:space="0" w:color="auto"/>
                <w:left w:val="none" w:sz="0" w:space="0" w:color="auto"/>
                <w:bottom w:val="none" w:sz="0" w:space="0" w:color="auto"/>
                <w:right w:val="none" w:sz="0" w:space="0" w:color="auto"/>
              </w:divBdr>
              <w:divsChild>
                <w:div w:id="11606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4994">
          <w:marLeft w:val="0"/>
          <w:marRight w:val="0"/>
          <w:marTop w:val="0"/>
          <w:marBottom w:val="0"/>
          <w:divBdr>
            <w:top w:val="none" w:sz="0" w:space="0" w:color="auto"/>
            <w:left w:val="none" w:sz="0" w:space="0" w:color="auto"/>
            <w:bottom w:val="none" w:sz="0" w:space="0" w:color="auto"/>
            <w:right w:val="none" w:sz="0" w:space="0" w:color="auto"/>
          </w:divBdr>
          <w:divsChild>
            <w:div w:id="885145278">
              <w:marLeft w:val="0"/>
              <w:marRight w:val="0"/>
              <w:marTop w:val="0"/>
              <w:marBottom w:val="0"/>
              <w:divBdr>
                <w:top w:val="none" w:sz="0" w:space="0" w:color="auto"/>
                <w:left w:val="none" w:sz="0" w:space="0" w:color="auto"/>
                <w:bottom w:val="none" w:sz="0" w:space="0" w:color="auto"/>
                <w:right w:val="none" w:sz="0" w:space="0" w:color="auto"/>
              </w:divBdr>
              <w:divsChild>
                <w:div w:id="361446058">
                  <w:marLeft w:val="0"/>
                  <w:marRight w:val="0"/>
                  <w:marTop w:val="0"/>
                  <w:marBottom w:val="0"/>
                  <w:divBdr>
                    <w:top w:val="none" w:sz="0" w:space="0" w:color="auto"/>
                    <w:left w:val="none" w:sz="0" w:space="0" w:color="auto"/>
                    <w:bottom w:val="none" w:sz="0" w:space="0" w:color="auto"/>
                    <w:right w:val="none" w:sz="0" w:space="0" w:color="auto"/>
                  </w:divBdr>
                  <w:divsChild>
                    <w:div w:id="1746149332">
                      <w:marLeft w:val="0"/>
                      <w:marRight w:val="0"/>
                      <w:marTop w:val="0"/>
                      <w:marBottom w:val="0"/>
                      <w:divBdr>
                        <w:top w:val="none" w:sz="0" w:space="0" w:color="auto"/>
                        <w:left w:val="none" w:sz="0" w:space="0" w:color="auto"/>
                        <w:bottom w:val="none" w:sz="0" w:space="0" w:color="auto"/>
                        <w:right w:val="none" w:sz="0" w:space="0" w:color="auto"/>
                      </w:divBdr>
                      <w:divsChild>
                        <w:div w:id="2100827257">
                          <w:marLeft w:val="0"/>
                          <w:marRight w:val="0"/>
                          <w:marTop w:val="0"/>
                          <w:marBottom w:val="0"/>
                          <w:divBdr>
                            <w:top w:val="none" w:sz="0" w:space="0" w:color="auto"/>
                            <w:left w:val="none" w:sz="0" w:space="0" w:color="auto"/>
                            <w:bottom w:val="none" w:sz="0" w:space="0" w:color="auto"/>
                            <w:right w:val="none" w:sz="0" w:space="0" w:color="auto"/>
                          </w:divBdr>
                          <w:divsChild>
                            <w:div w:id="1866825406">
                              <w:marLeft w:val="0"/>
                              <w:marRight w:val="0"/>
                              <w:marTop w:val="0"/>
                              <w:marBottom w:val="0"/>
                              <w:divBdr>
                                <w:top w:val="none" w:sz="0" w:space="0" w:color="auto"/>
                                <w:left w:val="none" w:sz="0" w:space="0" w:color="auto"/>
                                <w:bottom w:val="none" w:sz="0" w:space="0" w:color="auto"/>
                                <w:right w:val="none" w:sz="0" w:space="0" w:color="auto"/>
                              </w:divBdr>
                              <w:divsChild>
                                <w:div w:id="6076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552767">
          <w:marLeft w:val="0"/>
          <w:marRight w:val="0"/>
          <w:marTop w:val="0"/>
          <w:marBottom w:val="0"/>
          <w:divBdr>
            <w:top w:val="none" w:sz="0" w:space="0" w:color="auto"/>
            <w:left w:val="none" w:sz="0" w:space="0" w:color="auto"/>
            <w:bottom w:val="none" w:sz="0" w:space="0" w:color="auto"/>
            <w:right w:val="none" w:sz="0" w:space="0" w:color="auto"/>
          </w:divBdr>
          <w:divsChild>
            <w:div w:id="419302573">
              <w:marLeft w:val="0"/>
              <w:marRight w:val="0"/>
              <w:marTop w:val="0"/>
              <w:marBottom w:val="0"/>
              <w:divBdr>
                <w:top w:val="none" w:sz="0" w:space="0" w:color="auto"/>
                <w:left w:val="none" w:sz="0" w:space="0" w:color="auto"/>
                <w:bottom w:val="none" w:sz="0" w:space="0" w:color="auto"/>
                <w:right w:val="none" w:sz="0" w:space="0" w:color="auto"/>
              </w:divBdr>
              <w:divsChild>
                <w:div w:id="1853059751">
                  <w:marLeft w:val="0"/>
                  <w:marRight w:val="0"/>
                  <w:marTop w:val="0"/>
                  <w:marBottom w:val="0"/>
                  <w:divBdr>
                    <w:top w:val="none" w:sz="0" w:space="0" w:color="auto"/>
                    <w:left w:val="none" w:sz="0" w:space="0" w:color="auto"/>
                    <w:bottom w:val="none" w:sz="0" w:space="0" w:color="auto"/>
                    <w:right w:val="none" w:sz="0" w:space="0" w:color="auto"/>
                  </w:divBdr>
                  <w:divsChild>
                    <w:div w:id="6855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2687">
          <w:marLeft w:val="0"/>
          <w:marRight w:val="0"/>
          <w:marTop w:val="0"/>
          <w:marBottom w:val="0"/>
          <w:divBdr>
            <w:top w:val="none" w:sz="0" w:space="0" w:color="auto"/>
            <w:left w:val="none" w:sz="0" w:space="0" w:color="auto"/>
            <w:bottom w:val="none" w:sz="0" w:space="0" w:color="auto"/>
            <w:right w:val="none" w:sz="0" w:space="0" w:color="auto"/>
          </w:divBdr>
          <w:divsChild>
            <w:div w:id="1469199577">
              <w:marLeft w:val="0"/>
              <w:marRight w:val="0"/>
              <w:marTop w:val="0"/>
              <w:marBottom w:val="0"/>
              <w:divBdr>
                <w:top w:val="none" w:sz="0" w:space="0" w:color="auto"/>
                <w:left w:val="none" w:sz="0" w:space="0" w:color="auto"/>
                <w:bottom w:val="none" w:sz="0" w:space="0" w:color="auto"/>
                <w:right w:val="none" w:sz="0" w:space="0" w:color="auto"/>
              </w:divBdr>
              <w:divsChild>
                <w:div w:id="692733976">
                  <w:marLeft w:val="0"/>
                  <w:marRight w:val="0"/>
                  <w:marTop w:val="0"/>
                  <w:marBottom w:val="0"/>
                  <w:divBdr>
                    <w:top w:val="none" w:sz="0" w:space="0" w:color="auto"/>
                    <w:left w:val="none" w:sz="0" w:space="0" w:color="auto"/>
                    <w:bottom w:val="none" w:sz="0" w:space="0" w:color="auto"/>
                    <w:right w:val="none" w:sz="0" w:space="0" w:color="auto"/>
                  </w:divBdr>
                  <w:divsChild>
                    <w:div w:id="462619649">
                      <w:marLeft w:val="0"/>
                      <w:marRight w:val="0"/>
                      <w:marTop w:val="0"/>
                      <w:marBottom w:val="0"/>
                      <w:divBdr>
                        <w:top w:val="none" w:sz="0" w:space="0" w:color="auto"/>
                        <w:left w:val="none" w:sz="0" w:space="0" w:color="auto"/>
                        <w:bottom w:val="none" w:sz="0" w:space="0" w:color="auto"/>
                        <w:right w:val="none" w:sz="0" w:space="0" w:color="auto"/>
                      </w:divBdr>
                      <w:divsChild>
                        <w:div w:id="1613124121">
                          <w:marLeft w:val="0"/>
                          <w:marRight w:val="0"/>
                          <w:marTop w:val="0"/>
                          <w:marBottom w:val="0"/>
                          <w:divBdr>
                            <w:top w:val="none" w:sz="0" w:space="0" w:color="auto"/>
                            <w:left w:val="none" w:sz="0" w:space="0" w:color="auto"/>
                            <w:bottom w:val="none" w:sz="0" w:space="0" w:color="auto"/>
                            <w:right w:val="none" w:sz="0" w:space="0" w:color="auto"/>
                          </w:divBdr>
                          <w:divsChild>
                            <w:div w:id="925580815">
                              <w:marLeft w:val="0"/>
                              <w:marRight w:val="0"/>
                              <w:marTop w:val="0"/>
                              <w:marBottom w:val="0"/>
                              <w:divBdr>
                                <w:top w:val="none" w:sz="0" w:space="0" w:color="auto"/>
                                <w:left w:val="none" w:sz="0" w:space="0" w:color="auto"/>
                                <w:bottom w:val="none" w:sz="0" w:space="0" w:color="auto"/>
                                <w:right w:val="none" w:sz="0" w:space="0" w:color="auto"/>
                              </w:divBdr>
                              <w:divsChild>
                                <w:div w:id="474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5644">
          <w:marLeft w:val="0"/>
          <w:marRight w:val="0"/>
          <w:marTop w:val="0"/>
          <w:marBottom w:val="0"/>
          <w:divBdr>
            <w:top w:val="none" w:sz="0" w:space="0" w:color="auto"/>
            <w:left w:val="none" w:sz="0" w:space="0" w:color="auto"/>
            <w:bottom w:val="none" w:sz="0" w:space="0" w:color="auto"/>
            <w:right w:val="none" w:sz="0" w:space="0" w:color="auto"/>
          </w:divBdr>
          <w:divsChild>
            <w:div w:id="1997878277">
              <w:marLeft w:val="0"/>
              <w:marRight w:val="0"/>
              <w:marTop w:val="0"/>
              <w:marBottom w:val="0"/>
              <w:divBdr>
                <w:top w:val="none" w:sz="0" w:space="0" w:color="auto"/>
                <w:left w:val="none" w:sz="0" w:space="0" w:color="auto"/>
                <w:bottom w:val="none" w:sz="0" w:space="0" w:color="auto"/>
                <w:right w:val="none" w:sz="0" w:space="0" w:color="auto"/>
              </w:divBdr>
              <w:divsChild>
                <w:div w:id="2394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2426">
          <w:marLeft w:val="0"/>
          <w:marRight w:val="0"/>
          <w:marTop w:val="0"/>
          <w:marBottom w:val="0"/>
          <w:divBdr>
            <w:top w:val="none" w:sz="0" w:space="0" w:color="auto"/>
            <w:left w:val="none" w:sz="0" w:space="0" w:color="auto"/>
            <w:bottom w:val="none" w:sz="0" w:space="0" w:color="auto"/>
            <w:right w:val="none" w:sz="0" w:space="0" w:color="auto"/>
          </w:divBdr>
          <w:divsChild>
            <w:div w:id="1037899428">
              <w:marLeft w:val="0"/>
              <w:marRight w:val="0"/>
              <w:marTop w:val="0"/>
              <w:marBottom w:val="0"/>
              <w:divBdr>
                <w:top w:val="none" w:sz="0" w:space="0" w:color="auto"/>
                <w:left w:val="none" w:sz="0" w:space="0" w:color="auto"/>
                <w:bottom w:val="none" w:sz="0" w:space="0" w:color="auto"/>
                <w:right w:val="none" w:sz="0" w:space="0" w:color="auto"/>
              </w:divBdr>
              <w:divsChild>
                <w:div w:id="523639891">
                  <w:marLeft w:val="0"/>
                  <w:marRight w:val="0"/>
                  <w:marTop w:val="0"/>
                  <w:marBottom w:val="0"/>
                  <w:divBdr>
                    <w:top w:val="none" w:sz="0" w:space="0" w:color="auto"/>
                    <w:left w:val="none" w:sz="0" w:space="0" w:color="auto"/>
                    <w:bottom w:val="none" w:sz="0" w:space="0" w:color="auto"/>
                    <w:right w:val="none" w:sz="0" w:space="0" w:color="auto"/>
                  </w:divBdr>
                  <w:divsChild>
                    <w:div w:id="1756244779">
                      <w:marLeft w:val="0"/>
                      <w:marRight w:val="0"/>
                      <w:marTop w:val="0"/>
                      <w:marBottom w:val="0"/>
                      <w:divBdr>
                        <w:top w:val="none" w:sz="0" w:space="0" w:color="auto"/>
                        <w:left w:val="none" w:sz="0" w:space="0" w:color="auto"/>
                        <w:bottom w:val="none" w:sz="0" w:space="0" w:color="auto"/>
                        <w:right w:val="none" w:sz="0" w:space="0" w:color="auto"/>
                      </w:divBdr>
                      <w:divsChild>
                        <w:div w:id="399835886">
                          <w:marLeft w:val="0"/>
                          <w:marRight w:val="0"/>
                          <w:marTop w:val="0"/>
                          <w:marBottom w:val="0"/>
                          <w:divBdr>
                            <w:top w:val="none" w:sz="0" w:space="0" w:color="auto"/>
                            <w:left w:val="none" w:sz="0" w:space="0" w:color="auto"/>
                            <w:bottom w:val="none" w:sz="0" w:space="0" w:color="auto"/>
                            <w:right w:val="none" w:sz="0" w:space="0" w:color="auto"/>
                          </w:divBdr>
                          <w:divsChild>
                            <w:div w:id="1530218578">
                              <w:marLeft w:val="0"/>
                              <w:marRight w:val="0"/>
                              <w:marTop w:val="0"/>
                              <w:marBottom w:val="0"/>
                              <w:divBdr>
                                <w:top w:val="none" w:sz="0" w:space="0" w:color="auto"/>
                                <w:left w:val="none" w:sz="0" w:space="0" w:color="auto"/>
                                <w:bottom w:val="none" w:sz="0" w:space="0" w:color="auto"/>
                                <w:right w:val="none" w:sz="0" w:space="0" w:color="auto"/>
                              </w:divBdr>
                              <w:divsChild>
                                <w:div w:id="8150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47267">
          <w:marLeft w:val="0"/>
          <w:marRight w:val="0"/>
          <w:marTop w:val="0"/>
          <w:marBottom w:val="0"/>
          <w:divBdr>
            <w:top w:val="none" w:sz="0" w:space="0" w:color="auto"/>
            <w:left w:val="none" w:sz="0" w:space="0" w:color="auto"/>
            <w:bottom w:val="none" w:sz="0" w:space="0" w:color="auto"/>
            <w:right w:val="none" w:sz="0" w:space="0" w:color="auto"/>
          </w:divBdr>
          <w:divsChild>
            <w:div w:id="2049722348">
              <w:marLeft w:val="0"/>
              <w:marRight w:val="0"/>
              <w:marTop w:val="0"/>
              <w:marBottom w:val="0"/>
              <w:divBdr>
                <w:top w:val="none" w:sz="0" w:space="0" w:color="auto"/>
                <w:left w:val="none" w:sz="0" w:space="0" w:color="auto"/>
                <w:bottom w:val="none" w:sz="0" w:space="0" w:color="auto"/>
                <w:right w:val="none" w:sz="0" w:space="0" w:color="auto"/>
              </w:divBdr>
              <w:divsChild>
                <w:div w:id="1733500506">
                  <w:marLeft w:val="0"/>
                  <w:marRight w:val="0"/>
                  <w:marTop w:val="0"/>
                  <w:marBottom w:val="0"/>
                  <w:divBdr>
                    <w:top w:val="none" w:sz="0" w:space="0" w:color="auto"/>
                    <w:left w:val="none" w:sz="0" w:space="0" w:color="auto"/>
                    <w:bottom w:val="none" w:sz="0" w:space="0" w:color="auto"/>
                    <w:right w:val="none" w:sz="0" w:space="0" w:color="auto"/>
                  </w:divBdr>
                  <w:divsChild>
                    <w:div w:id="18044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77137">
          <w:marLeft w:val="0"/>
          <w:marRight w:val="0"/>
          <w:marTop w:val="0"/>
          <w:marBottom w:val="0"/>
          <w:divBdr>
            <w:top w:val="none" w:sz="0" w:space="0" w:color="auto"/>
            <w:left w:val="none" w:sz="0" w:space="0" w:color="auto"/>
            <w:bottom w:val="none" w:sz="0" w:space="0" w:color="auto"/>
            <w:right w:val="none" w:sz="0" w:space="0" w:color="auto"/>
          </w:divBdr>
          <w:divsChild>
            <w:div w:id="1633515538">
              <w:marLeft w:val="0"/>
              <w:marRight w:val="0"/>
              <w:marTop w:val="0"/>
              <w:marBottom w:val="0"/>
              <w:divBdr>
                <w:top w:val="none" w:sz="0" w:space="0" w:color="auto"/>
                <w:left w:val="none" w:sz="0" w:space="0" w:color="auto"/>
                <w:bottom w:val="none" w:sz="0" w:space="0" w:color="auto"/>
                <w:right w:val="none" w:sz="0" w:space="0" w:color="auto"/>
              </w:divBdr>
              <w:divsChild>
                <w:div w:id="1756898039">
                  <w:marLeft w:val="0"/>
                  <w:marRight w:val="0"/>
                  <w:marTop w:val="0"/>
                  <w:marBottom w:val="0"/>
                  <w:divBdr>
                    <w:top w:val="none" w:sz="0" w:space="0" w:color="auto"/>
                    <w:left w:val="none" w:sz="0" w:space="0" w:color="auto"/>
                    <w:bottom w:val="none" w:sz="0" w:space="0" w:color="auto"/>
                    <w:right w:val="none" w:sz="0" w:space="0" w:color="auto"/>
                  </w:divBdr>
                  <w:divsChild>
                    <w:div w:id="256719018">
                      <w:marLeft w:val="0"/>
                      <w:marRight w:val="0"/>
                      <w:marTop w:val="0"/>
                      <w:marBottom w:val="0"/>
                      <w:divBdr>
                        <w:top w:val="none" w:sz="0" w:space="0" w:color="auto"/>
                        <w:left w:val="none" w:sz="0" w:space="0" w:color="auto"/>
                        <w:bottom w:val="none" w:sz="0" w:space="0" w:color="auto"/>
                        <w:right w:val="none" w:sz="0" w:space="0" w:color="auto"/>
                      </w:divBdr>
                      <w:divsChild>
                        <w:div w:id="1200750976">
                          <w:marLeft w:val="0"/>
                          <w:marRight w:val="0"/>
                          <w:marTop w:val="0"/>
                          <w:marBottom w:val="0"/>
                          <w:divBdr>
                            <w:top w:val="none" w:sz="0" w:space="0" w:color="auto"/>
                            <w:left w:val="none" w:sz="0" w:space="0" w:color="auto"/>
                            <w:bottom w:val="none" w:sz="0" w:space="0" w:color="auto"/>
                            <w:right w:val="none" w:sz="0" w:space="0" w:color="auto"/>
                          </w:divBdr>
                          <w:divsChild>
                            <w:div w:id="1463888180">
                              <w:marLeft w:val="0"/>
                              <w:marRight w:val="0"/>
                              <w:marTop w:val="0"/>
                              <w:marBottom w:val="0"/>
                              <w:divBdr>
                                <w:top w:val="none" w:sz="0" w:space="0" w:color="auto"/>
                                <w:left w:val="none" w:sz="0" w:space="0" w:color="auto"/>
                                <w:bottom w:val="none" w:sz="0" w:space="0" w:color="auto"/>
                                <w:right w:val="none" w:sz="0" w:space="0" w:color="auto"/>
                              </w:divBdr>
                              <w:divsChild>
                                <w:div w:id="10453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427758">
          <w:marLeft w:val="0"/>
          <w:marRight w:val="0"/>
          <w:marTop w:val="0"/>
          <w:marBottom w:val="0"/>
          <w:divBdr>
            <w:top w:val="none" w:sz="0" w:space="0" w:color="auto"/>
            <w:left w:val="none" w:sz="0" w:space="0" w:color="auto"/>
            <w:bottom w:val="none" w:sz="0" w:space="0" w:color="auto"/>
            <w:right w:val="none" w:sz="0" w:space="0" w:color="auto"/>
          </w:divBdr>
          <w:divsChild>
            <w:div w:id="1481339336">
              <w:marLeft w:val="0"/>
              <w:marRight w:val="0"/>
              <w:marTop w:val="0"/>
              <w:marBottom w:val="0"/>
              <w:divBdr>
                <w:top w:val="none" w:sz="0" w:space="0" w:color="auto"/>
                <w:left w:val="none" w:sz="0" w:space="0" w:color="auto"/>
                <w:bottom w:val="none" w:sz="0" w:space="0" w:color="auto"/>
                <w:right w:val="none" w:sz="0" w:space="0" w:color="auto"/>
              </w:divBdr>
              <w:divsChild>
                <w:div w:id="11282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3327">
          <w:marLeft w:val="0"/>
          <w:marRight w:val="0"/>
          <w:marTop w:val="0"/>
          <w:marBottom w:val="0"/>
          <w:divBdr>
            <w:top w:val="none" w:sz="0" w:space="0" w:color="auto"/>
            <w:left w:val="none" w:sz="0" w:space="0" w:color="auto"/>
            <w:bottom w:val="none" w:sz="0" w:space="0" w:color="auto"/>
            <w:right w:val="none" w:sz="0" w:space="0" w:color="auto"/>
          </w:divBdr>
          <w:divsChild>
            <w:div w:id="488449693">
              <w:marLeft w:val="0"/>
              <w:marRight w:val="0"/>
              <w:marTop w:val="0"/>
              <w:marBottom w:val="0"/>
              <w:divBdr>
                <w:top w:val="none" w:sz="0" w:space="0" w:color="auto"/>
                <w:left w:val="none" w:sz="0" w:space="0" w:color="auto"/>
                <w:bottom w:val="none" w:sz="0" w:space="0" w:color="auto"/>
                <w:right w:val="none" w:sz="0" w:space="0" w:color="auto"/>
              </w:divBdr>
              <w:divsChild>
                <w:div w:id="2074348362">
                  <w:marLeft w:val="0"/>
                  <w:marRight w:val="0"/>
                  <w:marTop w:val="0"/>
                  <w:marBottom w:val="0"/>
                  <w:divBdr>
                    <w:top w:val="none" w:sz="0" w:space="0" w:color="auto"/>
                    <w:left w:val="none" w:sz="0" w:space="0" w:color="auto"/>
                    <w:bottom w:val="none" w:sz="0" w:space="0" w:color="auto"/>
                    <w:right w:val="none" w:sz="0" w:space="0" w:color="auto"/>
                  </w:divBdr>
                  <w:divsChild>
                    <w:div w:id="1329678017">
                      <w:marLeft w:val="0"/>
                      <w:marRight w:val="0"/>
                      <w:marTop w:val="0"/>
                      <w:marBottom w:val="0"/>
                      <w:divBdr>
                        <w:top w:val="none" w:sz="0" w:space="0" w:color="auto"/>
                        <w:left w:val="none" w:sz="0" w:space="0" w:color="auto"/>
                        <w:bottom w:val="none" w:sz="0" w:space="0" w:color="auto"/>
                        <w:right w:val="none" w:sz="0" w:space="0" w:color="auto"/>
                      </w:divBdr>
                      <w:divsChild>
                        <w:div w:id="1637444871">
                          <w:marLeft w:val="0"/>
                          <w:marRight w:val="0"/>
                          <w:marTop w:val="0"/>
                          <w:marBottom w:val="0"/>
                          <w:divBdr>
                            <w:top w:val="none" w:sz="0" w:space="0" w:color="auto"/>
                            <w:left w:val="none" w:sz="0" w:space="0" w:color="auto"/>
                            <w:bottom w:val="none" w:sz="0" w:space="0" w:color="auto"/>
                            <w:right w:val="none" w:sz="0" w:space="0" w:color="auto"/>
                          </w:divBdr>
                          <w:divsChild>
                            <w:div w:id="1719547520">
                              <w:marLeft w:val="0"/>
                              <w:marRight w:val="0"/>
                              <w:marTop w:val="0"/>
                              <w:marBottom w:val="0"/>
                              <w:divBdr>
                                <w:top w:val="none" w:sz="0" w:space="0" w:color="auto"/>
                                <w:left w:val="none" w:sz="0" w:space="0" w:color="auto"/>
                                <w:bottom w:val="none" w:sz="0" w:space="0" w:color="auto"/>
                                <w:right w:val="none" w:sz="0" w:space="0" w:color="auto"/>
                              </w:divBdr>
                              <w:divsChild>
                                <w:div w:id="14144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520364">
          <w:marLeft w:val="0"/>
          <w:marRight w:val="0"/>
          <w:marTop w:val="0"/>
          <w:marBottom w:val="0"/>
          <w:divBdr>
            <w:top w:val="none" w:sz="0" w:space="0" w:color="auto"/>
            <w:left w:val="none" w:sz="0" w:space="0" w:color="auto"/>
            <w:bottom w:val="none" w:sz="0" w:space="0" w:color="auto"/>
            <w:right w:val="none" w:sz="0" w:space="0" w:color="auto"/>
          </w:divBdr>
          <w:divsChild>
            <w:div w:id="1961035301">
              <w:marLeft w:val="0"/>
              <w:marRight w:val="0"/>
              <w:marTop w:val="0"/>
              <w:marBottom w:val="0"/>
              <w:divBdr>
                <w:top w:val="none" w:sz="0" w:space="0" w:color="auto"/>
                <w:left w:val="none" w:sz="0" w:space="0" w:color="auto"/>
                <w:bottom w:val="none" w:sz="0" w:space="0" w:color="auto"/>
                <w:right w:val="none" w:sz="0" w:space="0" w:color="auto"/>
              </w:divBdr>
              <w:divsChild>
                <w:div w:id="945498638">
                  <w:marLeft w:val="0"/>
                  <w:marRight w:val="0"/>
                  <w:marTop w:val="0"/>
                  <w:marBottom w:val="0"/>
                  <w:divBdr>
                    <w:top w:val="none" w:sz="0" w:space="0" w:color="auto"/>
                    <w:left w:val="none" w:sz="0" w:space="0" w:color="auto"/>
                    <w:bottom w:val="none" w:sz="0" w:space="0" w:color="auto"/>
                    <w:right w:val="none" w:sz="0" w:space="0" w:color="auto"/>
                  </w:divBdr>
                  <w:divsChild>
                    <w:div w:id="9202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5727">
          <w:marLeft w:val="0"/>
          <w:marRight w:val="0"/>
          <w:marTop w:val="0"/>
          <w:marBottom w:val="0"/>
          <w:divBdr>
            <w:top w:val="none" w:sz="0" w:space="0" w:color="auto"/>
            <w:left w:val="none" w:sz="0" w:space="0" w:color="auto"/>
            <w:bottom w:val="none" w:sz="0" w:space="0" w:color="auto"/>
            <w:right w:val="none" w:sz="0" w:space="0" w:color="auto"/>
          </w:divBdr>
          <w:divsChild>
            <w:div w:id="50428033">
              <w:marLeft w:val="0"/>
              <w:marRight w:val="0"/>
              <w:marTop w:val="0"/>
              <w:marBottom w:val="0"/>
              <w:divBdr>
                <w:top w:val="none" w:sz="0" w:space="0" w:color="auto"/>
                <w:left w:val="none" w:sz="0" w:space="0" w:color="auto"/>
                <w:bottom w:val="none" w:sz="0" w:space="0" w:color="auto"/>
                <w:right w:val="none" w:sz="0" w:space="0" w:color="auto"/>
              </w:divBdr>
              <w:divsChild>
                <w:div w:id="189344668">
                  <w:marLeft w:val="0"/>
                  <w:marRight w:val="0"/>
                  <w:marTop w:val="0"/>
                  <w:marBottom w:val="0"/>
                  <w:divBdr>
                    <w:top w:val="none" w:sz="0" w:space="0" w:color="auto"/>
                    <w:left w:val="none" w:sz="0" w:space="0" w:color="auto"/>
                    <w:bottom w:val="none" w:sz="0" w:space="0" w:color="auto"/>
                    <w:right w:val="none" w:sz="0" w:space="0" w:color="auto"/>
                  </w:divBdr>
                  <w:divsChild>
                    <w:div w:id="1123035342">
                      <w:marLeft w:val="0"/>
                      <w:marRight w:val="0"/>
                      <w:marTop w:val="0"/>
                      <w:marBottom w:val="0"/>
                      <w:divBdr>
                        <w:top w:val="none" w:sz="0" w:space="0" w:color="auto"/>
                        <w:left w:val="none" w:sz="0" w:space="0" w:color="auto"/>
                        <w:bottom w:val="none" w:sz="0" w:space="0" w:color="auto"/>
                        <w:right w:val="none" w:sz="0" w:space="0" w:color="auto"/>
                      </w:divBdr>
                      <w:divsChild>
                        <w:div w:id="1157652859">
                          <w:marLeft w:val="0"/>
                          <w:marRight w:val="0"/>
                          <w:marTop w:val="0"/>
                          <w:marBottom w:val="0"/>
                          <w:divBdr>
                            <w:top w:val="none" w:sz="0" w:space="0" w:color="auto"/>
                            <w:left w:val="none" w:sz="0" w:space="0" w:color="auto"/>
                            <w:bottom w:val="none" w:sz="0" w:space="0" w:color="auto"/>
                            <w:right w:val="none" w:sz="0" w:space="0" w:color="auto"/>
                          </w:divBdr>
                          <w:divsChild>
                            <w:div w:id="1411928161">
                              <w:marLeft w:val="0"/>
                              <w:marRight w:val="0"/>
                              <w:marTop w:val="0"/>
                              <w:marBottom w:val="0"/>
                              <w:divBdr>
                                <w:top w:val="none" w:sz="0" w:space="0" w:color="auto"/>
                                <w:left w:val="none" w:sz="0" w:space="0" w:color="auto"/>
                                <w:bottom w:val="none" w:sz="0" w:space="0" w:color="auto"/>
                                <w:right w:val="none" w:sz="0" w:space="0" w:color="auto"/>
                              </w:divBdr>
                              <w:divsChild>
                                <w:div w:id="1714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0331">
          <w:marLeft w:val="0"/>
          <w:marRight w:val="0"/>
          <w:marTop w:val="0"/>
          <w:marBottom w:val="0"/>
          <w:divBdr>
            <w:top w:val="none" w:sz="0" w:space="0" w:color="auto"/>
            <w:left w:val="none" w:sz="0" w:space="0" w:color="auto"/>
            <w:bottom w:val="none" w:sz="0" w:space="0" w:color="auto"/>
            <w:right w:val="none" w:sz="0" w:space="0" w:color="auto"/>
          </w:divBdr>
          <w:divsChild>
            <w:div w:id="536740941">
              <w:marLeft w:val="0"/>
              <w:marRight w:val="0"/>
              <w:marTop w:val="0"/>
              <w:marBottom w:val="0"/>
              <w:divBdr>
                <w:top w:val="none" w:sz="0" w:space="0" w:color="auto"/>
                <w:left w:val="none" w:sz="0" w:space="0" w:color="auto"/>
                <w:bottom w:val="none" w:sz="0" w:space="0" w:color="auto"/>
                <w:right w:val="none" w:sz="0" w:space="0" w:color="auto"/>
              </w:divBdr>
              <w:divsChild>
                <w:div w:id="210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7560">
          <w:marLeft w:val="0"/>
          <w:marRight w:val="0"/>
          <w:marTop w:val="0"/>
          <w:marBottom w:val="0"/>
          <w:divBdr>
            <w:top w:val="none" w:sz="0" w:space="0" w:color="auto"/>
            <w:left w:val="none" w:sz="0" w:space="0" w:color="auto"/>
            <w:bottom w:val="none" w:sz="0" w:space="0" w:color="auto"/>
            <w:right w:val="none" w:sz="0" w:space="0" w:color="auto"/>
          </w:divBdr>
          <w:divsChild>
            <w:div w:id="495195341">
              <w:marLeft w:val="0"/>
              <w:marRight w:val="0"/>
              <w:marTop w:val="0"/>
              <w:marBottom w:val="0"/>
              <w:divBdr>
                <w:top w:val="none" w:sz="0" w:space="0" w:color="auto"/>
                <w:left w:val="none" w:sz="0" w:space="0" w:color="auto"/>
                <w:bottom w:val="none" w:sz="0" w:space="0" w:color="auto"/>
                <w:right w:val="none" w:sz="0" w:space="0" w:color="auto"/>
              </w:divBdr>
              <w:divsChild>
                <w:div w:id="89740431">
                  <w:marLeft w:val="0"/>
                  <w:marRight w:val="0"/>
                  <w:marTop w:val="0"/>
                  <w:marBottom w:val="0"/>
                  <w:divBdr>
                    <w:top w:val="none" w:sz="0" w:space="0" w:color="auto"/>
                    <w:left w:val="none" w:sz="0" w:space="0" w:color="auto"/>
                    <w:bottom w:val="none" w:sz="0" w:space="0" w:color="auto"/>
                    <w:right w:val="none" w:sz="0" w:space="0" w:color="auto"/>
                  </w:divBdr>
                  <w:divsChild>
                    <w:div w:id="32923678">
                      <w:marLeft w:val="0"/>
                      <w:marRight w:val="0"/>
                      <w:marTop w:val="0"/>
                      <w:marBottom w:val="0"/>
                      <w:divBdr>
                        <w:top w:val="none" w:sz="0" w:space="0" w:color="auto"/>
                        <w:left w:val="none" w:sz="0" w:space="0" w:color="auto"/>
                        <w:bottom w:val="none" w:sz="0" w:space="0" w:color="auto"/>
                        <w:right w:val="none" w:sz="0" w:space="0" w:color="auto"/>
                      </w:divBdr>
                      <w:divsChild>
                        <w:div w:id="345524853">
                          <w:marLeft w:val="0"/>
                          <w:marRight w:val="0"/>
                          <w:marTop w:val="0"/>
                          <w:marBottom w:val="0"/>
                          <w:divBdr>
                            <w:top w:val="none" w:sz="0" w:space="0" w:color="auto"/>
                            <w:left w:val="none" w:sz="0" w:space="0" w:color="auto"/>
                            <w:bottom w:val="none" w:sz="0" w:space="0" w:color="auto"/>
                            <w:right w:val="none" w:sz="0" w:space="0" w:color="auto"/>
                          </w:divBdr>
                          <w:divsChild>
                            <w:div w:id="1917787379">
                              <w:marLeft w:val="0"/>
                              <w:marRight w:val="0"/>
                              <w:marTop w:val="0"/>
                              <w:marBottom w:val="0"/>
                              <w:divBdr>
                                <w:top w:val="none" w:sz="0" w:space="0" w:color="auto"/>
                                <w:left w:val="none" w:sz="0" w:space="0" w:color="auto"/>
                                <w:bottom w:val="none" w:sz="0" w:space="0" w:color="auto"/>
                                <w:right w:val="none" w:sz="0" w:space="0" w:color="auto"/>
                              </w:divBdr>
                              <w:divsChild>
                                <w:div w:id="21416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174656">
          <w:marLeft w:val="0"/>
          <w:marRight w:val="0"/>
          <w:marTop w:val="0"/>
          <w:marBottom w:val="0"/>
          <w:divBdr>
            <w:top w:val="none" w:sz="0" w:space="0" w:color="auto"/>
            <w:left w:val="none" w:sz="0" w:space="0" w:color="auto"/>
            <w:bottom w:val="none" w:sz="0" w:space="0" w:color="auto"/>
            <w:right w:val="none" w:sz="0" w:space="0" w:color="auto"/>
          </w:divBdr>
          <w:divsChild>
            <w:div w:id="1335645926">
              <w:marLeft w:val="0"/>
              <w:marRight w:val="0"/>
              <w:marTop w:val="0"/>
              <w:marBottom w:val="0"/>
              <w:divBdr>
                <w:top w:val="none" w:sz="0" w:space="0" w:color="auto"/>
                <w:left w:val="none" w:sz="0" w:space="0" w:color="auto"/>
                <w:bottom w:val="none" w:sz="0" w:space="0" w:color="auto"/>
                <w:right w:val="none" w:sz="0" w:space="0" w:color="auto"/>
              </w:divBdr>
              <w:divsChild>
                <w:div w:id="429741885">
                  <w:marLeft w:val="0"/>
                  <w:marRight w:val="0"/>
                  <w:marTop w:val="0"/>
                  <w:marBottom w:val="0"/>
                  <w:divBdr>
                    <w:top w:val="none" w:sz="0" w:space="0" w:color="auto"/>
                    <w:left w:val="none" w:sz="0" w:space="0" w:color="auto"/>
                    <w:bottom w:val="none" w:sz="0" w:space="0" w:color="auto"/>
                    <w:right w:val="none" w:sz="0" w:space="0" w:color="auto"/>
                  </w:divBdr>
                  <w:divsChild>
                    <w:div w:id="20619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69715">
          <w:marLeft w:val="0"/>
          <w:marRight w:val="0"/>
          <w:marTop w:val="0"/>
          <w:marBottom w:val="0"/>
          <w:divBdr>
            <w:top w:val="none" w:sz="0" w:space="0" w:color="auto"/>
            <w:left w:val="none" w:sz="0" w:space="0" w:color="auto"/>
            <w:bottom w:val="none" w:sz="0" w:space="0" w:color="auto"/>
            <w:right w:val="none" w:sz="0" w:space="0" w:color="auto"/>
          </w:divBdr>
          <w:divsChild>
            <w:div w:id="1413967628">
              <w:marLeft w:val="0"/>
              <w:marRight w:val="0"/>
              <w:marTop w:val="0"/>
              <w:marBottom w:val="0"/>
              <w:divBdr>
                <w:top w:val="none" w:sz="0" w:space="0" w:color="auto"/>
                <w:left w:val="none" w:sz="0" w:space="0" w:color="auto"/>
                <w:bottom w:val="none" w:sz="0" w:space="0" w:color="auto"/>
                <w:right w:val="none" w:sz="0" w:space="0" w:color="auto"/>
              </w:divBdr>
              <w:divsChild>
                <w:div w:id="212666194">
                  <w:marLeft w:val="0"/>
                  <w:marRight w:val="0"/>
                  <w:marTop w:val="0"/>
                  <w:marBottom w:val="0"/>
                  <w:divBdr>
                    <w:top w:val="none" w:sz="0" w:space="0" w:color="auto"/>
                    <w:left w:val="none" w:sz="0" w:space="0" w:color="auto"/>
                    <w:bottom w:val="none" w:sz="0" w:space="0" w:color="auto"/>
                    <w:right w:val="none" w:sz="0" w:space="0" w:color="auto"/>
                  </w:divBdr>
                  <w:divsChild>
                    <w:div w:id="1965308228">
                      <w:marLeft w:val="0"/>
                      <w:marRight w:val="0"/>
                      <w:marTop w:val="0"/>
                      <w:marBottom w:val="0"/>
                      <w:divBdr>
                        <w:top w:val="none" w:sz="0" w:space="0" w:color="auto"/>
                        <w:left w:val="none" w:sz="0" w:space="0" w:color="auto"/>
                        <w:bottom w:val="none" w:sz="0" w:space="0" w:color="auto"/>
                        <w:right w:val="none" w:sz="0" w:space="0" w:color="auto"/>
                      </w:divBdr>
                      <w:divsChild>
                        <w:div w:id="266932048">
                          <w:marLeft w:val="0"/>
                          <w:marRight w:val="0"/>
                          <w:marTop w:val="0"/>
                          <w:marBottom w:val="0"/>
                          <w:divBdr>
                            <w:top w:val="none" w:sz="0" w:space="0" w:color="auto"/>
                            <w:left w:val="none" w:sz="0" w:space="0" w:color="auto"/>
                            <w:bottom w:val="none" w:sz="0" w:space="0" w:color="auto"/>
                            <w:right w:val="none" w:sz="0" w:space="0" w:color="auto"/>
                          </w:divBdr>
                          <w:divsChild>
                            <w:div w:id="943003400">
                              <w:marLeft w:val="0"/>
                              <w:marRight w:val="0"/>
                              <w:marTop w:val="0"/>
                              <w:marBottom w:val="0"/>
                              <w:divBdr>
                                <w:top w:val="none" w:sz="0" w:space="0" w:color="auto"/>
                                <w:left w:val="none" w:sz="0" w:space="0" w:color="auto"/>
                                <w:bottom w:val="none" w:sz="0" w:space="0" w:color="auto"/>
                                <w:right w:val="none" w:sz="0" w:space="0" w:color="auto"/>
                              </w:divBdr>
                              <w:divsChild>
                                <w:div w:id="17875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9170">
          <w:marLeft w:val="0"/>
          <w:marRight w:val="0"/>
          <w:marTop w:val="0"/>
          <w:marBottom w:val="0"/>
          <w:divBdr>
            <w:top w:val="none" w:sz="0" w:space="0" w:color="auto"/>
            <w:left w:val="none" w:sz="0" w:space="0" w:color="auto"/>
            <w:bottom w:val="none" w:sz="0" w:space="0" w:color="auto"/>
            <w:right w:val="none" w:sz="0" w:space="0" w:color="auto"/>
          </w:divBdr>
          <w:divsChild>
            <w:div w:id="2019962026">
              <w:marLeft w:val="0"/>
              <w:marRight w:val="0"/>
              <w:marTop w:val="0"/>
              <w:marBottom w:val="0"/>
              <w:divBdr>
                <w:top w:val="none" w:sz="0" w:space="0" w:color="auto"/>
                <w:left w:val="none" w:sz="0" w:space="0" w:color="auto"/>
                <w:bottom w:val="none" w:sz="0" w:space="0" w:color="auto"/>
                <w:right w:val="none" w:sz="0" w:space="0" w:color="auto"/>
              </w:divBdr>
              <w:divsChild>
                <w:div w:id="20183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799">
          <w:marLeft w:val="0"/>
          <w:marRight w:val="0"/>
          <w:marTop w:val="0"/>
          <w:marBottom w:val="0"/>
          <w:divBdr>
            <w:top w:val="none" w:sz="0" w:space="0" w:color="auto"/>
            <w:left w:val="none" w:sz="0" w:space="0" w:color="auto"/>
            <w:bottom w:val="none" w:sz="0" w:space="0" w:color="auto"/>
            <w:right w:val="none" w:sz="0" w:space="0" w:color="auto"/>
          </w:divBdr>
          <w:divsChild>
            <w:div w:id="989021233">
              <w:marLeft w:val="0"/>
              <w:marRight w:val="0"/>
              <w:marTop w:val="0"/>
              <w:marBottom w:val="0"/>
              <w:divBdr>
                <w:top w:val="none" w:sz="0" w:space="0" w:color="auto"/>
                <w:left w:val="none" w:sz="0" w:space="0" w:color="auto"/>
                <w:bottom w:val="none" w:sz="0" w:space="0" w:color="auto"/>
                <w:right w:val="none" w:sz="0" w:space="0" w:color="auto"/>
              </w:divBdr>
              <w:divsChild>
                <w:div w:id="1420953325">
                  <w:marLeft w:val="0"/>
                  <w:marRight w:val="0"/>
                  <w:marTop w:val="0"/>
                  <w:marBottom w:val="0"/>
                  <w:divBdr>
                    <w:top w:val="none" w:sz="0" w:space="0" w:color="auto"/>
                    <w:left w:val="none" w:sz="0" w:space="0" w:color="auto"/>
                    <w:bottom w:val="none" w:sz="0" w:space="0" w:color="auto"/>
                    <w:right w:val="none" w:sz="0" w:space="0" w:color="auto"/>
                  </w:divBdr>
                  <w:divsChild>
                    <w:div w:id="624041575">
                      <w:marLeft w:val="0"/>
                      <w:marRight w:val="0"/>
                      <w:marTop w:val="0"/>
                      <w:marBottom w:val="0"/>
                      <w:divBdr>
                        <w:top w:val="none" w:sz="0" w:space="0" w:color="auto"/>
                        <w:left w:val="none" w:sz="0" w:space="0" w:color="auto"/>
                        <w:bottom w:val="none" w:sz="0" w:space="0" w:color="auto"/>
                        <w:right w:val="none" w:sz="0" w:space="0" w:color="auto"/>
                      </w:divBdr>
                      <w:divsChild>
                        <w:div w:id="768738158">
                          <w:marLeft w:val="0"/>
                          <w:marRight w:val="0"/>
                          <w:marTop w:val="0"/>
                          <w:marBottom w:val="0"/>
                          <w:divBdr>
                            <w:top w:val="none" w:sz="0" w:space="0" w:color="auto"/>
                            <w:left w:val="none" w:sz="0" w:space="0" w:color="auto"/>
                            <w:bottom w:val="none" w:sz="0" w:space="0" w:color="auto"/>
                            <w:right w:val="none" w:sz="0" w:space="0" w:color="auto"/>
                          </w:divBdr>
                          <w:divsChild>
                            <w:div w:id="1276447165">
                              <w:marLeft w:val="0"/>
                              <w:marRight w:val="0"/>
                              <w:marTop w:val="0"/>
                              <w:marBottom w:val="0"/>
                              <w:divBdr>
                                <w:top w:val="none" w:sz="0" w:space="0" w:color="auto"/>
                                <w:left w:val="none" w:sz="0" w:space="0" w:color="auto"/>
                                <w:bottom w:val="none" w:sz="0" w:space="0" w:color="auto"/>
                                <w:right w:val="none" w:sz="0" w:space="0" w:color="auto"/>
                              </w:divBdr>
                              <w:divsChild>
                                <w:div w:id="996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69330">
          <w:marLeft w:val="0"/>
          <w:marRight w:val="0"/>
          <w:marTop w:val="0"/>
          <w:marBottom w:val="0"/>
          <w:divBdr>
            <w:top w:val="none" w:sz="0" w:space="0" w:color="auto"/>
            <w:left w:val="none" w:sz="0" w:space="0" w:color="auto"/>
            <w:bottom w:val="none" w:sz="0" w:space="0" w:color="auto"/>
            <w:right w:val="none" w:sz="0" w:space="0" w:color="auto"/>
          </w:divBdr>
          <w:divsChild>
            <w:div w:id="618684814">
              <w:marLeft w:val="0"/>
              <w:marRight w:val="0"/>
              <w:marTop w:val="0"/>
              <w:marBottom w:val="0"/>
              <w:divBdr>
                <w:top w:val="none" w:sz="0" w:space="0" w:color="auto"/>
                <w:left w:val="none" w:sz="0" w:space="0" w:color="auto"/>
                <w:bottom w:val="none" w:sz="0" w:space="0" w:color="auto"/>
                <w:right w:val="none" w:sz="0" w:space="0" w:color="auto"/>
              </w:divBdr>
              <w:divsChild>
                <w:div w:id="438333882">
                  <w:marLeft w:val="0"/>
                  <w:marRight w:val="0"/>
                  <w:marTop w:val="0"/>
                  <w:marBottom w:val="0"/>
                  <w:divBdr>
                    <w:top w:val="none" w:sz="0" w:space="0" w:color="auto"/>
                    <w:left w:val="none" w:sz="0" w:space="0" w:color="auto"/>
                    <w:bottom w:val="none" w:sz="0" w:space="0" w:color="auto"/>
                    <w:right w:val="none" w:sz="0" w:space="0" w:color="auto"/>
                  </w:divBdr>
                  <w:divsChild>
                    <w:div w:id="1997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3787">
          <w:marLeft w:val="0"/>
          <w:marRight w:val="0"/>
          <w:marTop w:val="0"/>
          <w:marBottom w:val="0"/>
          <w:divBdr>
            <w:top w:val="none" w:sz="0" w:space="0" w:color="auto"/>
            <w:left w:val="none" w:sz="0" w:space="0" w:color="auto"/>
            <w:bottom w:val="none" w:sz="0" w:space="0" w:color="auto"/>
            <w:right w:val="none" w:sz="0" w:space="0" w:color="auto"/>
          </w:divBdr>
          <w:divsChild>
            <w:div w:id="1025138419">
              <w:marLeft w:val="0"/>
              <w:marRight w:val="0"/>
              <w:marTop w:val="0"/>
              <w:marBottom w:val="0"/>
              <w:divBdr>
                <w:top w:val="none" w:sz="0" w:space="0" w:color="auto"/>
                <w:left w:val="none" w:sz="0" w:space="0" w:color="auto"/>
                <w:bottom w:val="none" w:sz="0" w:space="0" w:color="auto"/>
                <w:right w:val="none" w:sz="0" w:space="0" w:color="auto"/>
              </w:divBdr>
              <w:divsChild>
                <w:div w:id="1622297950">
                  <w:marLeft w:val="0"/>
                  <w:marRight w:val="0"/>
                  <w:marTop w:val="0"/>
                  <w:marBottom w:val="0"/>
                  <w:divBdr>
                    <w:top w:val="none" w:sz="0" w:space="0" w:color="auto"/>
                    <w:left w:val="none" w:sz="0" w:space="0" w:color="auto"/>
                    <w:bottom w:val="none" w:sz="0" w:space="0" w:color="auto"/>
                    <w:right w:val="none" w:sz="0" w:space="0" w:color="auto"/>
                  </w:divBdr>
                  <w:divsChild>
                    <w:div w:id="321352297">
                      <w:marLeft w:val="0"/>
                      <w:marRight w:val="0"/>
                      <w:marTop w:val="0"/>
                      <w:marBottom w:val="0"/>
                      <w:divBdr>
                        <w:top w:val="none" w:sz="0" w:space="0" w:color="auto"/>
                        <w:left w:val="none" w:sz="0" w:space="0" w:color="auto"/>
                        <w:bottom w:val="none" w:sz="0" w:space="0" w:color="auto"/>
                        <w:right w:val="none" w:sz="0" w:space="0" w:color="auto"/>
                      </w:divBdr>
                      <w:divsChild>
                        <w:div w:id="1919822594">
                          <w:marLeft w:val="0"/>
                          <w:marRight w:val="0"/>
                          <w:marTop w:val="0"/>
                          <w:marBottom w:val="0"/>
                          <w:divBdr>
                            <w:top w:val="none" w:sz="0" w:space="0" w:color="auto"/>
                            <w:left w:val="none" w:sz="0" w:space="0" w:color="auto"/>
                            <w:bottom w:val="none" w:sz="0" w:space="0" w:color="auto"/>
                            <w:right w:val="none" w:sz="0" w:space="0" w:color="auto"/>
                          </w:divBdr>
                          <w:divsChild>
                            <w:div w:id="1358849998">
                              <w:marLeft w:val="0"/>
                              <w:marRight w:val="0"/>
                              <w:marTop w:val="0"/>
                              <w:marBottom w:val="0"/>
                              <w:divBdr>
                                <w:top w:val="none" w:sz="0" w:space="0" w:color="auto"/>
                                <w:left w:val="none" w:sz="0" w:space="0" w:color="auto"/>
                                <w:bottom w:val="none" w:sz="0" w:space="0" w:color="auto"/>
                                <w:right w:val="none" w:sz="0" w:space="0" w:color="auto"/>
                              </w:divBdr>
                              <w:divsChild>
                                <w:div w:id="5492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086496">
          <w:marLeft w:val="0"/>
          <w:marRight w:val="0"/>
          <w:marTop w:val="0"/>
          <w:marBottom w:val="0"/>
          <w:divBdr>
            <w:top w:val="none" w:sz="0" w:space="0" w:color="auto"/>
            <w:left w:val="none" w:sz="0" w:space="0" w:color="auto"/>
            <w:bottom w:val="none" w:sz="0" w:space="0" w:color="auto"/>
            <w:right w:val="none" w:sz="0" w:space="0" w:color="auto"/>
          </w:divBdr>
          <w:divsChild>
            <w:div w:id="1582106494">
              <w:marLeft w:val="0"/>
              <w:marRight w:val="0"/>
              <w:marTop w:val="0"/>
              <w:marBottom w:val="0"/>
              <w:divBdr>
                <w:top w:val="none" w:sz="0" w:space="0" w:color="auto"/>
                <w:left w:val="none" w:sz="0" w:space="0" w:color="auto"/>
                <w:bottom w:val="none" w:sz="0" w:space="0" w:color="auto"/>
                <w:right w:val="none" w:sz="0" w:space="0" w:color="auto"/>
              </w:divBdr>
              <w:divsChild>
                <w:div w:id="1526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8782">
          <w:marLeft w:val="0"/>
          <w:marRight w:val="0"/>
          <w:marTop w:val="0"/>
          <w:marBottom w:val="0"/>
          <w:divBdr>
            <w:top w:val="none" w:sz="0" w:space="0" w:color="auto"/>
            <w:left w:val="none" w:sz="0" w:space="0" w:color="auto"/>
            <w:bottom w:val="none" w:sz="0" w:space="0" w:color="auto"/>
            <w:right w:val="none" w:sz="0" w:space="0" w:color="auto"/>
          </w:divBdr>
          <w:divsChild>
            <w:div w:id="2116291770">
              <w:marLeft w:val="0"/>
              <w:marRight w:val="0"/>
              <w:marTop w:val="0"/>
              <w:marBottom w:val="0"/>
              <w:divBdr>
                <w:top w:val="none" w:sz="0" w:space="0" w:color="auto"/>
                <w:left w:val="none" w:sz="0" w:space="0" w:color="auto"/>
                <w:bottom w:val="none" w:sz="0" w:space="0" w:color="auto"/>
                <w:right w:val="none" w:sz="0" w:space="0" w:color="auto"/>
              </w:divBdr>
              <w:divsChild>
                <w:div w:id="1625768367">
                  <w:marLeft w:val="0"/>
                  <w:marRight w:val="0"/>
                  <w:marTop w:val="0"/>
                  <w:marBottom w:val="0"/>
                  <w:divBdr>
                    <w:top w:val="none" w:sz="0" w:space="0" w:color="auto"/>
                    <w:left w:val="none" w:sz="0" w:space="0" w:color="auto"/>
                    <w:bottom w:val="none" w:sz="0" w:space="0" w:color="auto"/>
                    <w:right w:val="none" w:sz="0" w:space="0" w:color="auto"/>
                  </w:divBdr>
                  <w:divsChild>
                    <w:div w:id="131793549">
                      <w:marLeft w:val="0"/>
                      <w:marRight w:val="0"/>
                      <w:marTop w:val="0"/>
                      <w:marBottom w:val="0"/>
                      <w:divBdr>
                        <w:top w:val="none" w:sz="0" w:space="0" w:color="auto"/>
                        <w:left w:val="none" w:sz="0" w:space="0" w:color="auto"/>
                        <w:bottom w:val="none" w:sz="0" w:space="0" w:color="auto"/>
                        <w:right w:val="none" w:sz="0" w:space="0" w:color="auto"/>
                      </w:divBdr>
                      <w:divsChild>
                        <w:div w:id="982736653">
                          <w:marLeft w:val="0"/>
                          <w:marRight w:val="0"/>
                          <w:marTop w:val="0"/>
                          <w:marBottom w:val="0"/>
                          <w:divBdr>
                            <w:top w:val="none" w:sz="0" w:space="0" w:color="auto"/>
                            <w:left w:val="none" w:sz="0" w:space="0" w:color="auto"/>
                            <w:bottom w:val="none" w:sz="0" w:space="0" w:color="auto"/>
                            <w:right w:val="none" w:sz="0" w:space="0" w:color="auto"/>
                          </w:divBdr>
                          <w:divsChild>
                            <w:div w:id="786853871">
                              <w:marLeft w:val="0"/>
                              <w:marRight w:val="0"/>
                              <w:marTop w:val="0"/>
                              <w:marBottom w:val="0"/>
                              <w:divBdr>
                                <w:top w:val="none" w:sz="0" w:space="0" w:color="auto"/>
                                <w:left w:val="none" w:sz="0" w:space="0" w:color="auto"/>
                                <w:bottom w:val="none" w:sz="0" w:space="0" w:color="auto"/>
                                <w:right w:val="none" w:sz="0" w:space="0" w:color="auto"/>
                              </w:divBdr>
                              <w:divsChild>
                                <w:div w:id="19652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758082">
          <w:marLeft w:val="0"/>
          <w:marRight w:val="0"/>
          <w:marTop w:val="0"/>
          <w:marBottom w:val="0"/>
          <w:divBdr>
            <w:top w:val="none" w:sz="0" w:space="0" w:color="auto"/>
            <w:left w:val="none" w:sz="0" w:space="0" w:color="auto"/>
            <w:bottom w:val="none" w:sz="0" w:space="0" w:color="auto"/>
            <w:right w:val="none" w:sz="0" w:space="0" w:color="auto"/>
          </w:divBdr>
          <w:divsChild>
            <w:div w:id="1117213673">
              <w:marLeft w:val="0"/>
              <w:marRight w:val="0"/>
              <w:marTop w:val="0"/>
              <w:marBottom w:val="0"/>
              <w:divBdr>
                <w:top w:val="none" w:sz="0" w:space="0" w:color="auto"/>
                <w:left w:val="none" w:sz="0" w:space="0" w:color="auto"/>
                <w:bottom w:val="none" w:sz="0" w:space="0" w:color="auto"/>
                <w:right w:val="none" w:sz="0" w:space="0" w:color="auto"/>
              </w:divBdr>
              <w:divsChild>
                <w:div w:id="1015493947">
                  <w:marLeft w:val="0"/>
                  <w:marRight w:val="0"/>
                  <w:marTop w:val="0"/>
                  <w:marBottom w:val="0"/>
                  <w:divBdr>
                    <w:top w:val="none" w:sz="0" w:space="0" w:color="auto"/>
                    <w:left w:val="none" w:sz="0" w:space="0" w:color="auto"/>
                    <w:bottom w:val="none" w:sz="0" w:space="0" w:color="auto"/>
                    <w:right w:val="none" w:sz="0" w:space="0" w:color="auto"/>
                  </w:divBdr>
                  <w:divsChild>
                    <w:div w:id="11045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51943">
          <w:marLeft w:val="0"/>
          <w:marRight w:val="0"/>
          <w:marTop w:val="0"/>
          <w:marBottom w:val="0"/>
          <w:divBdr>
            <w:top w:val="none" w:sz="0" w:space="0" w:color="auto"/>
            <w:left w:val="none" w:sz="0" w:space="0" w:color="auto"/>
            <w:bottom w:val="none" w:sz="0" w:space="0" w:color="auto"/>
            <w:right w:val="none" w:sz="0" w:space="0" w:color="auto"/>
          </w:divBdr>
          <w:divsChild>
            <w:div w:id="1098714590">
              <w:marLeft w:val="0"/>
              <w:marRight w:val="0"/>
              <w:marTop w:val="0"/>
              <w:marBottom w:val="0"/>
              <w:divBdr>
                <w:top w:val="none" w:sz="0" w:space="0" w:color="auto"/>
                <w:left w:val="none" w:sz="0" w:space="0" w:color="auto"/>
                <w:bottom w:val="none" w:sz="0" w:space="0" w:color="auto"/>
                <w:right w:val="none" w:sz="0" w:space="0" w:color="auto"/>
              </w:divBdr>
              <w:divsChild>
                <w:div w:id="1070036792">
                  <w:marLeft w:val="0"/>
                  <w:marRight w:val="0"/>
                  <w:marTop w:val="0"/>
                  <w:marBottom w:val="0"/>
                  <w:divBdr>
                    <w:top w:val="none" w:sz="0" w:space="0" w:color="auto"/>
                    <w:left w:val="none" w:sz="0" w:space="0" w:color="auto"/>
                    <w:bottom w:val="none" w:sz="0" w:space="0" w:color="auto"/>
                    <w:right w:val="none" w:sz="0" w:space="0" w:color="auto"/>
                  </w:divBdr>
                  <w:divsChild>
                    <w:div w:id="388961089">
                      <w:marLeft w:val="0"/>
                      <w:marRight w:val="0"/>
                      <w:marTop w:val="0"/>
                      <w:marBottom w:val="0"/>
                      <w:divBdr>
                        <w:top w:val="none" w:sz="0" w:space="0" w:color="auto"/>
                        <w:left w:val="none" w:sz="0" w:space="0" w:color="auto"/>
                        <w:bottom w:val="none" w:sz="0" w:space="0" w:color="auto"/>
                        <w:right w:val="none" w:sz="0" w:space="0" w:color="auto"/>
                      </w:divBdr>
                      <w:divsChild>
                        <w:div w:id="1472404195">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9138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247085">
          <w:marLeft w:val="0"/>
          <w:marRight w:val="0"/>
          <w:marTop w:val="0"/>
          <w:marBottom w:val="0"/>
          <w:divBdr>
            <w:top w:val="none" w:sz="0" w:space="0" w:color="auto"/>
            <w:left w:val="none" w:sz="0" w:space="0" w:color="auto"/>
            <w:bottom w:val="none" w:sz="0" w:space="0" w:color="auto"/>
            <w:right w:val="none" w:sz="0" w:space="0" w:color="auto"/>
          </w:divBdr>
          <w:divsChild>
            <w:div w:id="2141268697">
              <w:marLeft w:val="0"/>
              <w:marRight w:val="0"/>
              <w:marTop w:val="0"/>
              <w:marBottom w:val="0"/>
              <w:divBdr>
                <w:top w:val="none" w:sz="0" w:space="0" w:color="auto"/>
                <w:left w:val="none" w:sz="0" w:space="0" w:color="auto"/>
                <w:bottom w:val="none" w:sz="0" w:space="0" w:color="auto"/>
                <w:right w:val="none" w:sz="0" w:space="0" w:color="auto"/>
              </w:divBdr>
              <w:divsChild>
                <w:div w:id="2622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534">
          <w:marLeft w:val="0"/>
          <w:marRight w:val="0"/>
          <w:marTop w:val="0"/>
          <w:marBottom w:val="0"/>
          <w:divBdr>
            <w:top w:val="none" w:sz="0" w:space="0" w:color="auto"/>
            <w:left w:val="none" w:sz="0" w:space="0" w:color="auto"/>
            <w:bottom w:val="none" w:sz="0" w:space="0" w:color="auto"/>
            <w:right w:val="none" w:sz="0" w:space="0" w:color="auto"/>
          </w:divBdr>
          <w:divsChild>
            <w:div w:id="1053652374">
              <w:marLeft w:val="0"/>
              <w:marRight w:val="0"/>
              <w:marTop w:val="0"/>
              <w:marBottom w:val="0"/>
              <w:divBdr>
                <w:top w:val="none" w:sz="0" w:space="0" w:color="auto"/>
                <w:left w:val="none" w:sz="0" w:space="0" w:color="auto"/>
                <w:bottom w:val="none" w:sz="0" w:space="0" w:color="auto"/>
                <w:right w:val="none" w:sz="0" w:space="0" w:color="auto"/>
              </w:divBdr>
              <w:divsChild>
                <w:div w:id="524100302">
                  <w:marLeft w:val="0"/>
                  <w:marRight w:val="0"/>
                  <w:marTop w:val="0"/>
                  <w:marBottom w:val="0"/>
                  <w:divBdr>
                    <w:top w:val="none" w:sz="0" w:space="0" w:color="auto"/>
                    <w:left w:val="none" w:sz="0" w:space="0" w:color="auto"/>
                    <w:bottom w:val="none" w:sz="0" w:space="0" w:color="auto"/>
                    <w:right w:val="none" w:sz="0" w:space="0" w:color="auto"/>
                  </w:divBdr>
                  <w:divsChild>
                    <w:div w:id="1672178219">
                      <w:marLeft w:val="0"/>
                      <w:marRight w:val="0"/>
                      <w:marTop w:val="0"/>
                      <w:marBottom w:val="0"/>
                      <w:divBdr>
                        <w:top w:val="none" w:sz="0" w:space="0" w:color="auto"/>
                        <w:left w:val="none" w:sz="0" w:space="0" w:color="auto"/>
                        <w:bottom w:val="none" w:sz="0" w:space="0" w:color="auto"/>
                        <w:right w:val="none" w:sz="0" w:space="0" w:color="auto"/>
                      </w:divBdr>
                      <w:divsChild>
                        <w:div w:id="1268082241">
                          <w:marLeft w:val="0"/>
                          <w:marRight w:val="0"/>
                          <w:marTop w:val="0"/>
                          <w:marBottom w:val="0"/>
                          <w:divBdr>
                            <w:top w:val="none" w:sz="0" w:space="0" w:color="auto"/>
                            <w:left w:val="none" w:sz="0" w:space="0" w:color="auto"/>
                            <w:bottom w:val="none" w:sz="0" w:space="0" w:color="auto"/>
                            <w:right w:val="none" w:sz="0" w:space="0" w:color="auto"/>
                          </w:divBdr>
                          <w:divsChild>
                            <w:div w:id="411439824">
                              <w:marLeft w:val="0"/>
                              <w:marRight w:val="0"/>
                              <w:marTop w:val="0"/>
                              <w:marBottom w:val="0"/>
                              <w:divBdr>
                                <w:top w:val="none" w:sz="0" w:space="0" w:color="auto"/>
                                <w:left w:val="none" w:sz="0" w:space="0" w:color="auto"/>
                                <w:bottom w:val="none" w:sz="0" w:space="0" w:color="auto"/>
                                <w:right w:val="none" w:sz="0" w:space="0" w:color="auto"/>
                              </w:divBdr>
                              <w:divsChild>
                                <w:div w:id="10915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77562">
          <w:marLeft w:val="0"/>
          <w:marRight w:val="0"/>
          <w:marTop w:val="0"/>
          <w:marBottom w:val="0"/>
          <w:divBdr>
            <w:top w:val="none" w:sz="0" w:space="0" w:color="auto"/>
            <w:left w:val="none" w:sz="0" w:space="0" w:color="auto"/>
            <w:bottom w:val="none" w:sz="0" w:space="0" w:color="auto"/>
            <w:right w:val="none" w:sz="0" w:space="0" w:color="auto"/>
          </w:divBdr>
          <w:divsChild>
            <w:div w:id="1602909979">
              <w:marLeft w:val="0"/>
              <w:marRight w:val="0"/>
              <w:marTop w:val="0"/>
              <w:marBottom w:val="0"/>
              <w:divBdr>
                <w:top w:val="none" w:sz="0" w:space="0" w:color="auto"/>
                <w:left w:val="none" w:sz="0" w:space="0" w:color="auto"/>
                <w:bottom w:val="none" w:sz="0" w:space="0" w:color="auto"/>
                <w:right w:val="none" w:sz="0" w:space="0" w:color="auto"/>
              </w:divBdr>
              <w:divsChild>
                <w:div w:id="1984388522">
                  <w:marLeft w:val="0"/>
                  <w:marRight w:val="0"/>
                  <w:marTop w:val="0"/>
                  <w:marBottom w:val="0"/>
                  <w:divBdr>
                    <w:top w:val="none" w:sz="0" w:space="0" w:color="auto"/>
                    <w:left w:val="none" w:sz="0" w:space="0" w:color="auto"/>
                    <w:bottom w:val="none" w:sz="0" w:space="0" w:color="auto"/>
                    <w:right w:val="none" w:sz="0" w:space="0" w:color="auto"/>
                  </w:divBdr>
                  <w:divsChild>
                    <w:div w:id="526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47615">
          <w:marLeft w:val="0"/>
          <w:marRight w:val="0"/>
          <w:marTop w:val="0"/>
          <w:marBottom w:val="0"/>
          <w:divBdr>
            <w:top w:val="none" w:sz="0" w:space="0" w:color="auto"/>
            <w:left w:val="none" w:sz="0" w:space="0" w:color="auto"/>
            <w:bottom w:val="none" w:sz="0" w:space="0" w:color="auto"/>
            <w:right w:val="none" w:sz="0" w:space="0" w:color="auto"/>
          </w:divBdr>
          <w:divsChild>
            <w:div w:id="388458157">
              <w:marLeft w:val="0"/>
              <w:marRight w:val="0"/>
              <w:marTop w:val="0"/>
              <w:marBottom w:val="0"/>
              <w:divBdr>
                <w:top w:val="none" w:sz="0" w:space="0" w:color="auto"/>
                <w:left w:val="none" w:sz="0" w:space="0" w:color="auto"/>
                <w:bottom w:val="none" w:sz="0" w:space="0" w:color="auto"/>
                <w:right w:val="none" w:sz="0" w:space="0" w:color="auto"/>
              </w:divBdr>
              <w:divsChild>
                <w:div w:id="1871330903">
                  <w:marLeft w:val="0"/>
                  <w:marRight w:val="0"/>
                  <w:marTop w:val="0"/>
                  <w:marBottom w:val="0"/>
                  <w:divBdr>
                    <w:top w:val="none" w:sz="0" w:space="0" w:color="auto"/>
                    <w:left w:val="none" w:sz="0" w:space="0" w:color="auto"/>
                    <w:bottom w:val="none" w:sz="0" w:space="0" w:color="auto"/>
                    <w:right w:val="none" w:sz="0" w:space="0" w:color="auto"/>
                  </w:divBdr>
                  <w:divsChild>
                    <w:div w:id="1109853991">
                      <w:marLeft w:val="0"/>
                      <w:marRight w:val="0"/>
                      <w:marTop w:val="0"/>
                      <w:marBottom w:val="0"/>
                      <w:divBdr>
                        <w:top w:val="none" w:sz="0" w:space="0" w:color="auto"/>
                        <w:left w:val="none" w:sz="0" w:space="0" w:color="auto"/>
                        <w:bottom w:val="none" w:sz="0" w:space="0" w:color="auto"/>
                        <w:right w:val="none" w:sz="0" w:space="0" w:color="auto"/>
                      </w:divBdr>
                      <w:divsChild>
                        <w:div w:id="1374189041">
                          <w:marLeft w:val="0"/>
                          <w:marRight w:val="0"/>
                          <w:marTop w:val="0"/>
                          <w:marBottom w:val="0"/>
                          <w:divBdr>
                            <w:top w:val="none" w:sz="0" w:space="0" w:color="auto"/>
                            <w:left w:val="none" w:sz="0" w:space="0" w:color="auto"/>
                            <w:bottom w:val="none" w:sz="0" w:space="0" w:color="auto"/>
                            <w:right w:val="none" w:sz="0" w:space="0" w:color="auto"/>
                          </w:divBdr>
                          <w:divsChild>
                            <w:div w:id="1034190669">
                              <w:marLeft w:val="0"/>
                              <w:marRight w:val="0"/>
                              <w:marTop w:val="0"/>
                              <w:marBottom w:val="0"/>
                              <w:divBdr>
                                <w:top w:val="none" w:sz="0" w:space="0" w:color="auto"/>
                                <w:left w:val="none" w:sz="0" w:space="0" w:color="auto"/>
                                <w:bottom w:val="none" w:sz="0" w:space="0" w:color="auto"/>
                                <w:right w:val="none" w:sz="0" w:space="0" w:color="auto"/>
                              </w:divBdr>
                              <w:divsChild>
                                <w:div w:id="19656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498289">
          <w:marLeft w:val="0"/>
          <w:marRight w:val="0"/>
          <w:marTop w:val="0"/>
          <w:marBottom w:val="0"/>
          <w:divBdr>
            <w:top w:val="none" w:sz="0" w:space="0" w:color="auto"/>
            <w:left w:val="none" w:sz="0" w:space="0" w:color="auto"/>
            <w:bottom w:val="none" w:sz="0" w:space="0" w:color="auto"/>
            <w:right w:val="none" w:sz="0" w:space="0" w:color="auto"/>
          </w:divBdr>
          <w:divsChild>
            <w:div w:id="227543119">
              <w:marLeft w:val="0"/>
              <w:marRight w:val="0"/>
              <w:marTop w:val="0"/>
              <w:marBottom w:val="0"/>
              <w:divBdr>
                <w:top w:val="none" w:sz="0" w:space="0" w:color="auto"/>
                <w:left w:val="none" w:sz="0" w:space="0" w:color="auto"/>
                <w:bottom w:val="none" w:sz="0" w:space="0" w:color="auto"/>
                <w:right w:val="none" w:sz="0" w:space="0" w:color="auto"/>
              </w:divBdr>
              <w:divsChild>
                <w:div w:id="1329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837">
          <w:marLeft w:val="0"/>
          <w:marRight w:val="0"/>
          <w:marTop w:val="0"/>
          <w:marBottom w:val="0"/>
          <w:divBdr>
            <w:top w:val="none" w:sz="0" w:space="0" w:color="auto"/>
            <w:left w:val="none" w:sz="0" w:space="0" w:color="auto"/>
            <w:bottom w:val="none" w:sz="0" w:space="0" w:color="auto"/>
            <w:right w:val="none" w:sz="0" w:space="0" w:color="auto"/>
          </w:divBdr>
          <w:divsChild>
            <w:div w:id="212736037">
              <w:marLeft w:val="0"/>
              <w:marRight w:val="0"/>
              <w:marTop w:val="0"/>
              <w:marBottom w:val="0"/>
              <w:divBdr>
                <w:top w:val="none" w:sz="0" w:space="0" w:color="auto"/>
                <w:left w:val="none" w:sz="0" w:space="0" w:color="auto"/>
                <w:bottom w:val="none" w:sz="0" w:space="0" w:color="auto"/>
                <w:right w:val="none" w:sz="0" w:space="0" w:color="auto"/>
              </w:divBdr>
              <w:divsChild>
                <w:div w:id="1158881816">
                  <w:marLeft w:val="0"/>
                  <w:marRight w:val="0"/>
                  <w:marTop w:val="0"/>
                  <w:marBottom w:val="0"/>
                  <w:divBdr>
                    <w:top w:val="none" w:sz="0" w:space="0" w:color="auto"/>
                    <w:left w:val="none" w:sz="0" w:space="0" w:color="auto"/>
                    <w:bottom w:val="none" w:sz="0" w:space="0" w:color="auto"/>
                    <w:right w:val="none" w:sz="0" w:space="0" w:color="auto"/>
                  </w:divBdr>
                  <w:divsChild>
                    <w:div w:id="2114937918">
                      <w:marLeft w:val="0"/>
                      <w:marRight w:val="0"/>
                      <w:marTop w:val="0"/>
                      <w:marBottom w:val="0"/>
                      <w:divBdr>
                        <w:top w:val="none" w:sz="0" w:space="0" w:color="auto"/>
                        <w:left w:val="none" w:sz="0" w:space="0" w:color="auto"/>
                        <w:bottom w:val="none" w:sz="0" w:space="0" w:color="auto"/>
                        <w:right w:val="none" w:sz="0" w:space="0" w:color="auto"/>
                      </w:divBdr>
                      <w:divsChild>
                        <w:div w:id="1151871456">
                          <w:marLeft w:val="0"/>
                          <w:marRight w:val="0"/>
                          <w:marTop w:val="0"/>
                          <w:marBottom w:val="0"/>
                          <w:divBdr>
                            <w:top w:val="none" w:sz="0" w:space="0" w:color="auto"/>
                            <w:left w:val="none" w:sz="0" w:space="0" w:color="auto"/>
                            <w:bottom w:val="none" w:sz="0" w:space="0" w:color="auto"/>
                            <w:right w:val="none" w:sz="0" w:space="0" w:color="auto"/>
                          </w:divBdr>
                          <w:divsChild>
                            <w:div w:id="2035114176">
                              <w:marLeft w:val="0"/>
                              <w:marRight w:val="0"/>
                              <w:marTop w:val="0"/>
                              <w:marBottom w:val="0"/>
                              <w:divBdr>
                                <w:top w:val="none" w:sz="0" w:space="0" w:color="auto"/>
                                <w:left w:val="none" w:sz="0" w:space="0" w:color="auto"/>
                                <w:bottom w:val="none" w:sz="0" w:space="0" w:color="auto"/>
                                <w:right w:val="none" w:sz="0" w:space="0" w:color="auto"/>
                              </w:divBdr>
                              <w:divsChild>
                                <w:div w:id="20788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947625">
          <w:marLeft w:val="0"/>
          <w:marRight w:val="0"/>
          <w:marTop w:val="0"/>
          <w:marBottom w:val="0"/>
          <w:divBdr>
            <w:top w:val="none" w:sz="0" w:space="0" w:color="auto"/>
            <w:left w:val="none" w:sz="0" w:space="0" w:color="auto"/>
            <w:bottom w:val="none" w:sz="0" w:space="0" w:color="auto"/>
            <w:right w:val="none" w:sz="0" w:space="0" w:color="auto"/>
          </w:divBdr>
          <w:divsChild>
            <w:div w:id="1724400601">
              <w:marLeft w:val="0"/>
              <w:marRight w:val="0"/>
              <w:marTop w:val="0"/>
              <w:marBottom w:val="0"/>
              <w:divBdr>
                <w:top w:val="none" w:sz="0" w:space="0" w:color="auto"/>
                <w:left w:val="none" w:sz="0" w:space="0" w:color="auto"/>
                <w:bottom w:val="none" w:sz="0" w:space="0" w:color="auto"/>
                <w:right w:val="none" w:sz="0" w:space="0" w:color="auto"/>
              </w:divBdr>
              <w:divsChild>
                <w:div w:id="1729647895">
                  <w:marLeft w:val="0"/>
                  <w:marRight w:val="0"/>
                  <w:marTop w:val="0"/>
                  <w:marBottom w:val="0"/>
                  <w:divBdr>
                    <w:top w:val="none" w:sz="0" w:space="0" w:color="auto"/>
                    <w:left w:val="none" w:sz="0" w:space="0" w:color="auto"/>
                    <w:bottom w:val="none" w:sz="0" w:space="0" w:color="auto"/>
                    <w:right w:val="none" w:sz="0" w:space="0" w:color="auto"/>
                  </w:divBdr>
                  <w:divsChild>
                    <w:div w:id="1048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7922">
          <w:marLeft w:val="0"/>
          <w:marRight w:val="0"/>
          <w:marTop w:val="0"/>
          <w:marBottom w:val="0"/>
          <w:divBdr>
            <w:top w:val="none" w:sz="0" w:space="0" w:color="auto"/>
            <w:left w:val="none" w:sz="0" w:space="0" w:color="auto"/>
            <w:bottom w:val="none" w:sz="0" w:space="0" w:color="auto"/>
            <w:right w:val="none" w:sz="0" w:space="0" w:color="auto"/>
          </w:divBdr>
          <w:divsChild>
            <w:div w:id="200553557">
              <w:marLeft w:val="0"/>
              <w:marRight w:val="0"/>
              <w:marTop w:val="0"/>
              <w:marBottom w:val="0"/>
              <w:divBdr>
                <w:top w:val="none" w:sz="0" w:space="0" w:color="auto"/>
                <w:left w:val="none" w:sz="0" w:space="0" w:color="auto"/>
                <w:bottom w:val="none" w:sz="0" w:space="0" w:color="auto"/>
                <w:right w:val="none" w:sz="0" w:space="0" w:color="auto"/>
              </w:divBdr>
              <w:divsChild>
                <w:div w:id="740173380">
                  <w:marLeft w:val="0"/>
                  <w:marRight w:val="0"/>
                  <w:marTop w:val="0"/>
                  <w:marBottom w:val="0"/>
                  <w:divBdr>
                    <w:top w:val="none" w:sz="0" w:space="0" w:color="auto"/>
                    <w:left w:val="none" w:sz="0" w:space="0" w:color="auto"/>
                    <w:bottom w:val="none" w:sz="0" w:space="0" w:color="auto"/>
                    <w:right w:val="none" w:sz="0" w:space="0" w:color="auto"/>
                  </w:divBdr>
                  <w:divsChild>
                    <w:div w:id="2064020005">
                      <w:marLeft w:val="0"/>
                      <w:marRight w:val="0"/>
                      <w:marTop w:val="0"/>
                      <w:marBottom w:val="0"/>
                      <w:divBdr>
                        <w:top w:val="none" w:sz="0" w:space="0" w:color="auto"/>
                        <w:left w:val="none" w:sz="0" w:space="0" w:color="auto"/>
                        <w:bottom w:val="none" w:sz="0" w:space="0" w:color="auto"/>
                        <w:right w:val="none" w:sz="0" w:space="0" w:color="auto"/>
                      </w:divBdr>
                      <w:divsChild>
                        <w:div w:id="27025972">
                          <w:marLeft w:val="0"/>
                          <w:marRight w:val="0"/>
                          <w:marTop w:val="0"/>
                          <w:marBottom w:val="0"/>
                          <w:divBdr>
                            <w:top w:val="none" w:sz="0" w:space="0" w:color="auto"/>
                            <w:left w:val="none" w:sz="0" w:space="0" w:color="auto"/>
                            <w:bottom w:val="none" w:sz="0" w:space="0" w:color="auto"/>
                            <w:right w:val="none" w:sz="0" w:space="0" w:color="auto"/>
                          </w:divBdr>
                          <w:divsChild>
                            <w:div w:id="905914921">
                              <w:marLeft w:val="0"/>
                              <w:marRight w:val="0"/>
                              <w:marTop w:val="0"/>
                              <w:marBottom w:val="0"/>
                              <w:divBdr>
                                <w:top w:val="none" w:sz="0" w:space="0" w:color="auto"/>
                                <w:left w:val="none" w:sz="0" w:space="0" w:color="auto"/>
                                <w:bottom w:val="none" w:sz="0" w:space="0" w:color="auto"/>
                                <w:right w:val="none" w:sz="0" w:space="0" w:color="auto"/>
                              </w:divBdr>
                              <w:divsChild>
                                <w:div w:id="19334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4119">
          <w:marLeft w:val="0"/>
          <w:marRight w:val="0"/>
          <w:marTop w:val="0"/>
          <w:marBottom w:val="0"/>
          <w:divBdr>
            <w:top w:val="none" w:sz="0" w:space="0" w:color="auto"/>
            <w:left w:val="none" w:sz="0" w:space="0" w:color="auto"/>
            <w:bottom w:val="none" w:sz="0" w:space="0" w:color="auto"/>
            <w:right w:val="none" w:sz="0" w:space="0" w:color="auto"/>
          </w:divBdr>
          <w:divsChild>
            <w:div w:id="376782879">
              <w:marLeft w:val="0"/>
              <w:marRight w:val="0"/>
              <w:marTop w:val="0"/>
              <w:marBottom w:val="0"/>
              <w:divBdr>
                <w:top w:val="none" w:sz="0" w:space="0" w:color="auto"/>
                <w:left w:val="none" w:sz="0" w:space="0" w:color="auto"/>
                <w:bottom w:val="none" w:sz="0" w:space="0" w:color="auto"/>
                <w:right w:val="none" w:sz="0" w:space="0" w:color="auto"/>
              </w:divBdr>
              <w:divsChild>
                <w:div w:id="15391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7893">
          <w:marLeft w:val="0"/>
          <w:marRight w:val="0"/>
          <w:marTop w:val="0"/>
          <w:marBottom w:val="0"/>
          <w:divBdr>
            <w:top w:val="none" w:sz="0" w:space="0" w:color="auto"/>
            <w:left w:val="none" w:sz="0" w:space="0" w:color="auto"/>
            <w:bottom w:val="none" w:sz="0" w:space="0" w:color="auto"/>
            <w:right w:val="none" w:sz="0" w:space="0" w:color="auto"/>
          </w:divBdr>
          <w:divsChild>
            <w:div w:id="1456682699">
              <w:marLeft w:val="0"/>
              <w:marRight w:val="0"/>
              <w:marTop w:val="0"/>
              <w:marBottom w:val="0"/>
              <w:divBdr>
                <w:top w:val="none" w:sz="0" w:space="0" w:color="auto"/>
                <w:left w:val="none" w:sz="0" w:space="0" w:color="auto"/>
                <w:bottom w:val="none" w:sz="0" w:space="0" w:color="auto"/>
                <w:right w:val="none" w:sz="0" w:space="0" w:color="auto"/>
              </w:divBdr>
              <w:divsChild>
                <w:div w:id="488062365">
                  <w:marLeft w:val="0"/>
                  <w:marRight w:val="0"/>
                  <w:marTop w:val="0"/>
                  <w:marBottom w:val="0"/>
                  <w:divBdr>
                    <w:top w:val="none" w:sz="0" w:space="0" w:color="auto"/>
                    <w:left w:val="none" w:sz="0" w:space="0" w:color="auto"/>
                    <w:bottom w:val="none" w:sz="0" w:space="0" w:color="auto"/>
                    <w:right w:val="none" w:sz="0" w:space="0" w:color="auto"/>
                  </w:divBdr>
                  <w:divsChild>
                    <w:div w:id="1846626927">
                      <w:marLeft w:val="0"/>
                      <w:marRight w:val="0"/>
                      <w:marTop w:val="0"/>
                      <w:marBottom w:val="0"/>
                      <w:divBdr>
                        <w:top w:val="none" w:sz="0" w:space="0" w:color="auto"/>
                        <w:left w:val="none" w:sz="0" w:space="0" w:color="auto"/>
                        <w:bottom w:val="none" w:sz="0" w:space="0" w:color="auto"/>
                        <w:right w:val="none" w:sz="0" w:space="0" w:color="auto"/>
                      </w:divBdr>
                      <w:divsChild>
                        <w:div w:id="369498844">
                          <w:marLeft w:val="0"/>
                          <w:marRight w:val="0"/>
                          <w:marTop w:val="0"/>
                          <w:marBottom w:val="0"/>
                          <w:divBdr>
                            <w:top w:val="none" w:sz="0" w:space="0" w:color="auto"/>
                            <w:left w:val="none" w:sz="0" w:space="0" w:color="auto"/>
                            <w:bottom w:val="none" w:sz="0" w:space="0" w:color="auto"/>
                            <w:right w:val="none" w:sz="0" w:space="0" w:color="auto"/>
                          </w:divBdr>
                          <w:divsChild>
                            <w:div w:id="577978643">
                              <w:marLeft w:val="0"/>
                              <w:marRight w:val="0"/>
                              <w:marTop w:val="0"/>
                              <w:marBottom w:val="0"/>
                              <w:divBdr>
                                <w:top w:val="none" w:sz="0" w:space="0" w:color="auto"/>
                                <w:left w:val="none" w:sz="0" w:space="0" w:color="auto"/>
                                <w:bottom w:val="none" w:sz="0" w:space="0" w:color="auto"/>
                                <w:right w:val="none" w:sz="0" w:space="0" w:color="auto"/>
                              </w:divBdr>
                              <w:divsChild>
                                <w:div w:id="8538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9496">
          <w:marLeft w:val="0"/>
          <w:marRight w:val="0"/>
          <w:marTop w:val="0"/>
          <w:marBottom w:val="0"/>
          <w:divBdr>
            <w:top w:val="none" w:sz="0" w:space="0" w:color="auto"/>
            <w:left w:val="none" w:sz="0" w:space="0" w:color="auto"/>
            <w:bottom w:val="none" w:sz="0" w:space="0" w:color="auto"/>
            <w:right w:val="none" w:sz="0" w:space="0" w:color="auto"/>
          </w:divBdr>
          <w:divsChild>
            <w:div w:id="1219366563">
              <w:marLeft w:val="0"/>
              <w:marRight w:val="0"/>
              <w:marTop w:val="0"/>
              <w:marBottom w:val="0"/>
              <w:divBdr>
                <w:top w:val="none" w:sz="0" w:space="0" w:color="auto"/>
                <w:left w:val="none" w:sz="0" w:space="0" w:color="auto"/>
                <w:bottom w:val="none" w:sz="0" w:space="0" w:color="auto"/>
                <w:right w:val="none" w:sz="0" w:space="0" w:color="auto"/>
              </w:divBdr>
              <w:divsChild>
                <w:div w:id="983779351">
                  <w:marLeft w:val="0"/>
                  <w:marRight w:val="0"/>
                  <w:marTop w:val="0"/>
                  <w:marBottom w:val="0"/>
                  <w:divBdr>
                    <w:top w:val="none" w:sz="0" w:space="0" w:color="auto"/>
                    <w:left w:val="none" w:sz="0" w:space="0" w:color="auto"/>
                    <w:bottom w:val="none" w:sz="0" w:space="0" w:color="auto"/>
                    <w:right w:val="none" w:sz="0" w:space="0" w:color="auto"/>
                  </w:divBdr>
                  <w:divsChild>
                    <w:div w:id="9156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0452">
          <w:marLeft w:val="0"/>
          <w:marRight w:val="0"/>
          <w:marTop w:val="0"/>
          <w:marBottom w:val="0"/>
          <w:divBdr>
            <w:top w:val="none" w:sz="0" w:space="0" w:color="auto"/>
            <w:left w:val="none" w:sz="0" w:space="0" w:color="auto"/>
            <w:bottom w:val="none" w:sz="0" w:space="0" w:color="auto"/>
            <w:right w:val="none" w:sz="0" w:space="0" w:color="auto"/>
          </w:divBdr>
          <w:divsChild>
            <w:div w:id="1447383947">
              <w:marLeft w:val="0"/>
              <w:marRight w:val="0"/>
              <w:marTop w:val="0"/>
              <w:marBottom w:val="0"/>
              <w:divBdr>
                <w:top w:val="none" w:sz="0" w:space="0" w:color="auto"/>
                <w:left w:val="none" w:sz="0" w:space="0" w:color="auto"/>
                <w:bottom w:val="none" w:sz="0" w:space="0" w:color="auto"/>
                <w:right w:val="none" w:sz="0" w:space="0" w:color="auto"/>
              </w:divBdr>
              <w:divsChild>
                <w:div w:id="1348871570">
                  <w:marLeft w:val="0"/>
                  <w:marRight w:val="0"/>
                  <w:marTop w:val="0"/>
                  <w:marBottom w:val="0"/>
                  <w:divBdr>
                    <w:top w:val="none" w:sz="0" w:space="0" w:color="auto"/>
                    <w:left w:val="none" w:sz="0" w:space="0" w:color="auto"/>
                    <w:bottom w:val="none" w:sz="0" w:space="0" w:color="auto"/>
                    <w:right w:val="none" w:sz="0" w:space="0" w:color="auto"/>
                  </w:divBdr>
                  <w:divsChild>
                    <w:div w:id="17048193">
                      <w:marLeft w:val="0"/>
                      <w:marRight w:val="0"/>
                      <w:marTop w:val="0"/>
                      <w:marBottom w:val="0"/>
                      <w:divBdr>
                        <w:top w:val="none" w:sz="0" w:space="0" w:color="auto"/>
                        <w:left w:val="none" w:sz="0" w:space="0" w:color="auto"/>
                        <w:bottom w:val="none" w:sz="0" w:space="0" w:color="auto"/>
                        <w:right w:val="none" w:sz="0" w:space="0" w:color="auto"/>
                      </w:divBdr>
                      <w:divsChild>
                        <w:div w:id="2129816740">
                          <w:marLeft w:val="0"/>
                          <w:marRight w:val="0"/>
                          <w:marTop w:val="0"/>
                          <w:marBottom w:val="0"/>
                          <w:divBdr>
                            <w:top w:val="none" w:sz="0" w:space="0" w:color="auto"/>
                            <w:left w:val="none" w:sz="0" w:space="0" w:color="auto"/>
                            <w:bottom w:val="none" w:sz="0" w:space="0" w:color="auto"/>
                            <w:right w:val="none" w:sz="0" w:space="0" w:color="auto"/>
                          </w:divBdr>
                          <w:divsChild>
                            <w:div w:id="1820727227">
                              <w:marLeft w:val="0"/>
                              <w:marRight w:val="0"/>
                              <w:marTop w:val="0"/>
                              <w:marBottom w:val="0"/>
                              <w:divBdr>
                                <w:top w:val="none" w:sz="0" w:space="0" w:color="auto"/>
                                <w:left w:val="none" w:sz="0" w:space="0" w:color="auto"/>
                                <w:bottom w:val="none" w:sz="0" w:space="0" w:color="auto"/>
                                <w:right w:val="none" w:sz="0" w:space="0" w:color="auto"/>
                              </w:divBdr>
                              <w:divsChild>
                                <w:div w:id="9248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101956">
          <w:marLeft w:val="0"/>
          <w:marRight w:val="0"/>
          <w:marTop w:val="0"/>
          <w:marBottom w:val="0"/>
          <w:divBdr>
            <w:top w:val="none" w:sz="0" w:space="0" w:color="auto"/>
            <w:left w:val="none" w:sz="0" w:space="0" w:color="auto"/>
            <w:bottom w:val="none" w:sz="0" w:space="0" w:color="auto"/>
            <w:right w:val="none" w:sz="0" w:space="0" w:color="auto"/>
          </w:divBdr>
          <w:divsChild>
            <w:div w:id="2012290317">
              <w:marLeft w:val="0"/>
              <w:marRight w:val="0"/>
              <w:marTop w:val="0"/>
              <w:marBottom w:val="0"/>
              <w:divBdr>
                <w:top w:val="none" w:sz="0" w:space="0" w:color="auto"/>
                <w:left w:val="none" w:sz="0" w:space="0" w:color="auto"/>
                <w:bottom w:val="none" w:sz="0" w:space="0" w:color="auto"/>
                <w:right w:val="none" w:sz="0" w:space="0" w:color="auto"/>
              </w:divBdr>
              <w:divsChild>
                <w:div w:id="14581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1507">
          <w:marLeft w:val="0"/>
          <w:marRight w:val="0"/>
          <w:marTop w:val="0"/>
          <w:marBottom w:val="0"/>
          <w:divBdr>
            <w:top w:val="none" w:sz="0" w:space="0" w:color="auto"/>
            <w:left w:val="none" w:sz="0" w:space="0" w:color="auto"/>
            <w:bottom w:val="none" w:sz="0" w:space="0" w:color="auto"/>
            <w:right w:val="none" w:sz="0" w:space="0" w:color="auto"/>
          </w:divBdr>
          <w:divsChild>
            <w:div w:id="1254630977">
              <w:marLeft w:val="0"/>
              <w:marRight w:val="0"/>
              <w:marTop w:val="0"/>
              <w:marBottom w:val="0"/>
              <w:divBdr>
                <w:top w:val="none" w:sz="0" w:space="0" w:color="auto"/>
                <w:left w:val="none" w:sz="0" w:space="0" w:color="auto"/>
                <w:bottom w:val="none" w:sz="0" w:space="0" w:color="auto"/>
                <w:right w:val="none" w:sz="0" w:space="0" w:color="auto"/>
              </w:divBdr>
              <w:divsChild>
                <w:div w:id="1641421054">
                  <w:marLeft w:val="0"/>
                  <w:marRight w:val="0"/>
                  <w:marTop w:val="0"/>
                  <w:marBottom w:val="0"/>
                  <w:divBdr>
                    <w:top w:val="none" w:sz="0" w:space="0" w:color="auto"/>
                    <w:left w:val="none" w:sz="0" w:space="0" w:color="auto"/>
                    <w:bottom w:val="none" w:sz="0" w:space="0" w:color="auto"/>
                    <w:right w:val="none" w:sz="0" w:space="0" w:color="auto"/>
                  </w:divBdr>
                  <w:divsChild>
                    <w:div w:id="343047232">
                      <w:marLeft w:val="0"/>
                      <w:marRight w:val="0"/>
                      <w:marTop w:val="0"/>
                      <w:marBottom w:val="0"/>
                      <w:divBdr>
                        <w:top w:val="none" w:sz="0" w:space="0" w:color="auto"/>
                        <w:left w:val="none" w:sz="0" w:space="0" w:color="auto"/>
                        <w:bottom w:val="none" w:sz="0" w:space="0" w:color="auto"/>
                        <w:right w:val="none" w:sz="0" w:space="0" w:color="auto"/>
                      </w:divBdr>
                      <w:divsChild>
                        <w:div w:id="957686643">
                          <w:marLeft w:val="0"/>
                          <w:marRight w:val="0"/>
                          <w:marTop w:val="0"/>
                          <w:marBottom w:val="0"/>
                          <w:divBdr>
                            <w:top w:val="none" w:sz="0" w:space="0" w:color="auto"/>
                            <w:left w:val="none" w:sz="0" w:space="0" w:color="auto"/>
                            <w:bottom w:val="none" w:sz="0" w:space="0" w:color="auto"/>
                            <w:right w:val="none" w:sz="0" w:space="0" w:color="auto"/>
                          </w:divBdr>
                          <w:divsChild>
                            <w:div w:id="856188059">
                              <w:marLeft w:val="0"/>
                              <w:marRight w:val="0"/>
                              <w:marTop w:val="0"/>
                              <w:marBottom w:val="0"/>
                              <w:divBdr>
                                <w:top w:val="none" w:sz="0" w:space="0" w:color="auto"/>
                                <w:left w:val="none" w:sz="0" w:space="0" w:color="auto"/>
                                <w:bottom w:val="none" w:sz="0" w:space="0" w:color="auto"/>
                                <w:right w:val="none" w:sz="0" w:space="0" w:color="auto"/>
                              </w:divBdr>
                              <w:divsChild>
                                <w:div w:id="15543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0537">
          <w:marLeft w:val="0"/>
          <w:marRight w:val="0"/>
          <w:marTop w:val="0"/>
          <w:marBottom w:val="0"/>
          <w:divBdr>
            <w:top w:val="none" w:sz="0" w:space="0" w:color="auto"/>
            <w:left w:val="none" w:sz="0" w:space="0" w:color="auto"/>
            <w:bottom w:val="none" w:sz="0" w:space="0" w:color="auto"/>
            <w:right w:val="none" w:sz="0" w:space="0" w:color="auto"/>
          </w:divBdr>
          <w:divsChild>
            <w:div w:id="1092892560">
              <w:marLeft w:val="0"/>
              <w:marRight w:val="0"/>
              <w:marTop w:val="0"/>
              <w:marBottom w:val="0"/>
              <w:divBdr>
                <w:top w:val="none" w:sz="0" w:space="0" w:color="auto"/>
                <w:left w:val="none" w:sz="0" w:space="0" w:color="auto"/>
                <w:bottom w:val="none" w:sz="0" w:space="0" w:color="auto"/>
                <w:right w:val="none" w:sz="0" w:space="0" w:color="auto"/>
              </w:divBdr>
              <w:divsChild>
                <w:div w:id="2085570103">
                  <w:marLeft w:val="0"/>
                  <w:marRight w:val="0"/>
                  <w:marTop w:val="0"/>
                  <w:marBottom w:val="0"/>
                  <w:divBdr>
                    <w:top w:val="none" w:sz="0" w:space="0" w:color="auto"/>
                    <w:left w:val="none" w:sz="0" w:space="0" w:color="auto"/>
                    <w:bottom w:val="none" w:sz="0" w:space="0" w:color="auto"/>
                    <w:right w:val="none" w:sz="0" w:space="0" w:color="auto"/>
                  </w:divBdr>
                  <w:divsChild>
                    <w:div w:id="16488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7965">
          <w:marLeft w:val="0"/>
          <w:marRight w:val="0"/>
          <w:marTop w:val="0"/>
          <w:marBottom w:val="0"/>
          <w:divBdr>
            <w:top w:val="none" w:sz="0" w:space="0" w:color="auto"/>
            <w:left w:val="none" w:sz="0" w:space="0" w:color="auto"/>
            <w:bottom w:val="none" w:sz="0" w:space="0" w:color="auto"/>
            <w:right w:val="none" w:sz="0" w:space="0" w:color="auto"/>
          </w:divBdr>
          <w:divsChild>
            <w:div w:id="795025471">
              <w:marLeft w:val="0"/>
              <w:marRight w:val="0"/>
              <w:marTop w:val="0"/>
              <w:marBottom w:val="0"/>
              <w:divBdr>
                <w:top w:val="none" w:sz="0" w:space="0" w:color="auto"/>
                <w:left w:val="none" w:sz="0" w:space="0" w:color="auto"/>
                <w:bottom w:val="none" w:sz="0" w:space="0" w:color="auto"/>
                <w:right w:val="none" w:sz="0" w:space="0" w:color="auto"/>
              </w:divBdr>
              <w:divsChild>
                <w:div w:id="152449425">
                  <w:marLeft w:val="0"/>
                  <w:marRight w:val="0"/>
                  <w:marTop w:val="0"/>
                  <w:marBottom w:val="0"/>
                  <w:divBdr>
                    <w:top w:val="none" w:sz="0" w:space="0" w:color="auto"/>
                    <w:left w:val="none" w:sz="0" w:space="0" w:color="auto"/>
                    <w:bottom w:val="none" w:sz="0" w:space="0" w:color="auto"/>
                    <w:right w:val="none" w:sz="0" w:space="0" w:color="auto"/>
                  </w:divBdr>
                  <w:divsChild>
                    <w:div w:id="415129613">
                      <w:marLeft w:val="0"/>
                      <w:marRight w:val="0"/>
                      <w:marTop w:val="0"/>
                      <w:marBottom w:val="0"/>
                      <w:divBdr>
                        <w:top w:val="none" w:sz="0" w:space="0" w:color="auto"/>
                        <w:left w:val="none" w:sz="0" w:space="0" w:color="auto"/>
                        <w:bottom w:val="none" w:sz="0" w:space="0" w:color="auto"/>
                        <w:right w:val="none" w:sz="0" w:space="0" w:color="auto"/>
                      </w:divBdr>
                      <w:divsChild>
                        <w:div w:id="1270771043">
                          <w:marLeft w:val="0"/>
                          <w:marRight w:val="0"/>
                          <w:marTop w:val="0"/>
                          <w:marBottom w:val="0"/>
                          <w:divBdr>
                            <w:top w:val="none" w:sz="0" w:space="0" w:color="auto"/>
                            <w:left w:val="none" w:sz="0" w:space="0" w:color="auto"/>
                            <w:bottom w:val="none" w:sz="0" w:space="0" w:color="auto"/>
                            <w:right w:val="none" w:sz="0" w:space="0" w:color="auto"/>
                          </w:divBdr>
                          <w:divsChild>
                            <w:div w:id="781339211">
                              <w:marLeft w:val="0"/>
                              <w:marRight w:val="0"/>
                              <w:marTop w:val="0"/>
                              <w:marBottom w:val="0"/>
                              <w:divBdr>
                                <w:top w:val="none" w:sz="0" w:space="0" w:color="auto"/>
                                <w:left w:val="none" w:sz="0" w:space="0" w:color="auto"/>
                                <w:bottom w:val="none" w:sz="0" w:space="0" w:color="auto"/>
                                <w:right w:val="none" w:sz="0" w:space="0" w:color="auto"/>
                              </w:divBdr>
                              <w:divsChild>
                                <w:div w:id="17831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440421">
          <w:marLeft w:val="0"/>
          <w:marRight w:val="0"/>
          <w:marTop w:val="0"/>
          <w:marBottom w:val="0"/>
          <w:divBdr>
            <w:top w:val="none" w:sz="0" w:space="0" w:color="auto"/>
            <w:left w:val="none" w:sz="0" w:space="0" w:color="auto"/>
            <w:bottom w:val="none" w:sz="0" w:space="0" w:color="auto"/>
            <w:right w:val="none" w:sz="0" w:space="0" w:color="auto"/>
          </w:divBdr>
          <w:divsChild>
            <w:div w:id="1446466841">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8214">
          <w:marLeft w:val="0"/>
          <w:marRight w:val="0"/>
          <w:marTop w:val="0"/>
          <w:marBottom w:val="0"/>
          <w:divBdr>
            <w:top w:val="none" w:sz="0" w:space="0" w:color="auto"/>
            <w:left w:val="none" w:sz="0" w:space="0" w:color="auto"/>
            <w:bottom w:val="none" w:sz="0" w:space="0" w:color="auto"/>
            <w:right w:val="none" w:sz="0" w:space="0" w:color="auto"/>
          </w:divBdr>
          <w:divsChild>
            <w:div w:id="77482313">
              <w:marLeft w:val="0"/>
              <w:marRight w:val="0"/>
              <w:marTop w:val="0"/>
              <w:marBottom w:val="0"/>
              <w:divBdr>
                <w:top w:val="none" w:sz="0" w:space="0" w:color="auto"/>
                <w:left w:val="none" w:sz="0" w:space="0" w:color="auto"/>
                <w:bottom w:val="none" w:sz="0" w:space="0" w:color="auto"/>
                <w:right w:val="none" w:sz="0" w:space="0" w:color="auto"/>
              </w:divBdr>
              <w:divsChild>
                <w:div w:id="460197522">
                  <w:marLeft w:val="0"/>
                  <w:marRight w:val="0"/>
                  <w:marTop w:val="0"/>
                  <w:marBottom w:val="0"/>
                  <w:divBdr>
                    <w:top w:val="none" w:sz="0" w:space="0" w:color="auto"/>
                    <w:left w:val="none" w:sz="0" w:space="0" w:color="auto"/>
                    <w:bottom w:val="none" w:sz="0" w:space="0" w:color="auto"/>
                    <w:right w:val="none" w:sz="0" w:space="0" w:color="auto"/>
                  </w:divBdr>
                  <w:divsChild>
                    <w:div w:id="1971132021">
                      <w:marLeft w:val="0"/>
                      <w:marRight w:val="0"/>
                      <w:marTop w:val="0"/>
                      <w:marBottom w:val="0"/>
                      <w:divBdr>
                        <w:top w:val="none" w:sz="0" w:space="0" w:color="auto"/>
                        <w:left w:val="none" w:sz="0" w:space="0" w:color="auto"/>
                        <w:bottom w:val="none" w:sz="0" w:space="0" w:color="auto"/>
                        <w:right w:val="none" w:sz="0" w:space="0" w:color="auto"/>
                      </w:divBdr>
                      <w:divsChild>
                        <w:div w:id="499581211">
                          <w:marLeft w:val="0"/>
                          <w:marRight w:val="0"/>
                          <w:marTop w:val="0"/>
                          <w:marBottom w:val="0"/>
                          <w:divBdr>
                            <w:top w:val="none" w:sz="0" w:space="0" w:color="auto"/>
                            <w:left w:val="none" w:sz="0" w:space="0" w:color="auto"/>
                            <w:bottom w:val="none" w:sz="0" w:space="0" w:color="auto"/>
                            <w:right w:val="none" w:sz="0" w:space="0" w:color="auto"/>
                          </w:divBdr>
                          <w:divsChild>
                            <w:div w:id="1306162061">
                              <w:marLeft w:val="0"/>
                              <w:marRight w:val="0"/>
                              <w:marTop w:val="0"/>
                              <w:marBottom w:val="0"/>
                              <w:divBdr>
                                <w:top w:val="none" w:sz="0" w:space="0" w:color="auto"/>
                                <w:left w:val="none" w:sz="0" w:space="0" w:color="auto"/>
                                <w:bottom w:val="none" w:sz="0" w:space="0" w:color="auto"/>
                                <w:right w:val="none" w:sz="0" w:space="0" w:color="auto"/>
                              </w:divBdr>
                              <w:divsChild>
                                <w:div w:id="173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20016">
          <w:marLeft w:val="0"/>
          <w:marRight w:val="0"/>
          <w:marTop w:val="0"/>
          <w:marBottom w:val="0"/>
          <w:divBdr>
            <w:top w:val="none" w:sz="0" w:space="0" w:color="auto"/>
            <w:left w:val="none" w:sz="0" w:space="0" w:color="auto"/>
            <w:bottom w:val="none" w:sz="0" w:space="0" w:color="auto"/>
            <w:right w:val="none" w:sz="0" w:space="0" w:color="auto"/>
          </w:divBdr>
          <w:divsChild>
            <w:div w:id="345329341">
              <w:marLeft w:val="0"/>
              <w:marRight w:val="0"/>
              <w:marTop w:val="0"/>
              <w:marBottom w:val="0"/>
              <w:divBdr>
                <w:top w:val="none" w:sz="0" w:space="0" w:color="auto"/>
                <w:left w:val="none" w:sz="0" w:space="0" w:color="auto"/>
                <w:bottom w:val="none" w:sz="0" w:space="0" w:color="auto"/>
                <w:right w:val="none" w:sz="0" w:space="0" w:color="auto"/>
              </w:divBdr>
              <w:divsChild>
                <w:div w:id="222761896">
                  <w:marLeft w:val="0"/>
                  <w:marRight w:val="0"/>
                  <w:marTop w:val="0"/>
                  <w:marBottom w:val="0"/>
                  <w:divBdr>
                    <w:top w:val="none" w:sz="0" w:space="0" w:color="auto"/>
                    <w:left w:val="none" w:sz="0" w:space="0" w:color="auto"/>
                    <w:bottom w:val="none" w:sz="0" w:space="0" w:color="auto"/>
                    <w:right w:val="none" w:sz="0" w:space="0" w:color="auto"/>
                  </w:divBdr>
                  <w:divsChild>
                    <w:div w:id="6250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323">
          <w:marLeft w:val="0"/>
          <w:marRight w:val="0"/>
          <w:marTop w:val="0"/>
          <w:marBottom w:val="0"/>
          <w:divBdr>
            <w:top w:val="none" w:sz="0" w:space="0" w:color="auto"/>
            <w:left w:val="none" w:sz="0" w:space="0" w:color="auto"/>
            <w:bottom w:val="none" w:sz="0" w:space="0" w:color="auto"/>
            <w:right w:val="none" w:sz="0" w:space="0" w:color="auto"/>
          </w:divBdr>
          <w:divsChild>
            <w:div w:id="480075254">
              <w:marLeft w:val="0"/>
              <w:marRight w:val="0"/>
              <w:marTop w:val="0"/>
              <w:marBottom w:val="0"/>
              <w:divBdr>
                <w:top w:val="none" w:sz="0" w:space="0" w:color="auto"/>
                <w:left w:val="none" w:sz="0" w:space="0" w:color="auto"/>
                <w:bottom w:val="none" w:sz="0" w:space="0" w:color="auto"/>
                <w:right w:val="none" w:sz="0" w:space="0" w:color="auto"/>
              </w:divBdr>
              <w:divsChild>
                <w:div w:id="2075547531">
                  <w:marLeft w:val="0"/>
                  <w:marRight w:val="0"/>
                  <w:marTop w:val="0"/>
                  <w:marBottom w:val="0"/>
                  <w:divBdr>
                    <w:top w:val="none" w:sz="0" w:space="0" w:color="auto"/>
                    <w:left w:val="none" w:sz="0" w:space="0" w:color="auto"/>
                    <w:bottom w:val="none" w:sz="0" w:space="0" w:color="auto"/>
                    <w:right w:val="none" w:sz="0" w:space="0" w:color="auto"/>
                  </w:divBdr>
                  <w:divsChild>
                    <w:div w:id="684096550">
                      <w:marLeft w:val="0"/>
                      <w:marRight w:val="0"/>
                      <w:marTop w:val="0"/>
                      <w:marBottom w:val="0"/>
                      <w:divBdr>
                        <w:top w:val="none" w:sz="0" w:space="0" w:color="auto"/>
                        <w:left w:val="none" w:sz="0" w:space="0" w:color="auto"/>
                        <w:bottom w:val="none" w:sz="0" w:space="0" w:color="auto"/>
                        <w:right w:val="none" w:sz="0" w:space="0" w:color="auto"/>
                      </w:divBdr>
                      <w:divsChild>
                        <w:div w:id="1637445000">
                          <w:marLeft w:val="0"/>
                          <w:marRight w:val="0"/>
                          <w:marTop w:val="0"/>
                          <w:marBottom w:val="0"/>
                          <w:divBdr>
                            <w:top w:val="none" w:sz="0" w:space="0" w:color="auto"/>
                            <w:left w:val="none" w:sz="0" w:space="0" w:color="auto"/>
                            <w:bottom w:val="none" w:sz="0" w:space="0" w:color="auto"/>
                            <w:right w:val="none" w:sz="0" w:space="0" w:color="auto"/>
                          </w:divBdr>
                          <w:divsChild>
                            <w:div w:id="1779062332">
                              <w:marLeft w:val="0"/>
                              <w:marRight w:val="0"/>
                              <w:marTop w:val="0"/>
                              <w:marBottom w:val="0"/>
                              <w:divBdr>
                                <w:top w:val="none" w:sz="0" w:space="0" w:color="auto"/>
                                <w:left w:val="none" w:sz="0" w:space="0" w:color="auto"/>
                                <w:bottom w:val="none" w:sz="0" w:space="0" w:color="auto"/>
                                <w:right w:val="none" w:sz="0" w:space="0" w:color="auto"/>
                              </w:divBdr>
                              <w:divsChild>
                                <w:div w:id="253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22546">
          <w:marLeft w:val="0"/>
          <w:marRight w:val="0"/>
          <w:marTop w:val="0"/>
          <w:marBottom w:val="0"/>
          <w:divBdr>
            <w:top w:val="none" w:sz="0" w:space="0" w:color="auto"/>
            <w:left w:val="none" w:sz="0" w:space="0" w:color="auto"/>
            <w:bottom w:val="none" w:sz="0" w:space="0" w:color="auto"/>
            <w:right w:val="none" w:sz="0" w:space="0" w:color="auto"/>
          </w:divBdr>
          <w:divsChild>
            <w:div w:id="1852984420">
              <w:marLeft w:val="0"/>
              <w:marRight w:val="0"/>
              <w:marTop w:val="0"/>
              <w:marBottom w:val="0"/>
              <w:divBdr>
                <w:top w:val="none" w:sz="0" w:space="0" w:color="auto"/>
                <w:left w:val="none" w:sz="0" w:space="0" w:color="auto"/>
                <w:bottom w:val="none" w:sz="0" w:space="0" w:color="auto"/>
                <w:right w:val="none" w:sz="0" w:space="0" w:color="auto"/>
              </w:divBdr>
              <w:divsChild>
                <w:div w:id="19483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030">
          <w:marLeft w:val="0"/>
          <w:marRight w:val="0"/>
          <w:marTop w:val="0"/>
          <w:marBottom w:val="0"/>
          <w:divBdr>
            <w:top w:val="none" w:sz="0" w:space="0" w:color="auto"/>
            <w:left w:val="none" w:sz="0" w:space="0" w:color="auto"/>
            <w:bottom w:val="none" w:sz="0" w:space="0" w:color="auto"/>
            <w:right w:val="none" w:sz="0" w:space="0" w:color="auto"/>
          </w:divBdr>
          <w:divsChild>
            <w:div w:id="564410999">
              <w:marLeft w:val="0"/>
              <w:marRight w:val="0"/>
              <w:marTop w:val="0"/>
              <w:marBottom w:val="0"/>
              <w:divBdr>
                <w:top w:val="none" w:sz="0" w:space="0" w:color="auto"/>
                <w:left w:val="none" w:sz="0" w:space="0" w:color="auto"/>
                <w:bottom w:val="none" w:sz="0" w:space="0" w:color="auto"/>
                <w:right w:val="none" w:sz="0" w:space="0" w:color="auto"/>
              </w:divBdr>
              <w:divsChild>
                <w:div w:id="515310580">
                  <w:marLeft w:val="0"/>
                  <w:marRight w:val="0"/>
                  <w:marTop w:val="0"/>
                  <w:marBottom w:val="0"/>
                  <w:divBdr>
                    <w:top w:val="none" w:sz="0" w:space="0" w:color="auto"/>
                    <w:left w:val="none" w:sz="0" w:space="0" w:color="auto"/>
                    <w:bottom w:val="none" w:sz="0" w:space="0" w:color="auto"/>
                    <w:right w:val="none" w:sz="0" w:space="0" w:color="auto"/>
                  </w:divBdr>
                  <w:divsChild>
                    <w:div w:id="1205405684">
                      <w:marLeft w:val="0"/>
                      <w:marRight w:val="0"/>
                      <w:marTop w:val="0"/>
                      <w:marBottom w:val="0"/>
                      <w:divBdr>
                        <w:top w:val="none" w:sz="0" w:space="0" w:color="auto"/>
                        <w:left w:val="none" w:sz="0" w:space="0" w:color="auto"/>
                        <w:bottom w:val="none" w:sz="0" w:space="0" w:color="auto"/>
                        <w:right w:val="none" w:sz="0" w:space="0" w:color="auto"/>
                      </w:divBdr>
                      <w:divsChild>
                        <w:div w:id="556431907">
                          <w:marLeft w:val="0"/>
                          <w:marRight w:val="0"/>
                          <w:marTop w:val="0"/>
                          <w:marBottom w:val="0"/>
                          <w:divBdr>
                            <w:top w:val="none" w:sz="0" w:space="0" w:color="auto"/>
                            <w:left w:val="none" w:sz="0" w:space="0" w:color="auto"/>
                            <w:bottom w:val="none" w:sz="0" w:space="0" w:color="auto"/>
                            <w:right w:val="none" w:sz="0" w:space="0" w:color="auto"/>
                          </w:divBdr>
                          <w:divsChild>
                            <w:div w:id="2105881104">
                              <w:marLeft w:val="0"/>
                              <w:marRight w:val="0"/>
                              <w:marTop w:val="0"/>
                              <w:marBottom w:val="0"/>
                              <w:divBdr>
                                <w:top w:val="none" w:sz="0" w:space="0" w:color="auto"/>
                                <w:left w:val="none" w:sz="0" w:space="0" w:color="auto"/>
                                <w:bottom w:val="none" w:sz="0" w:space="0" w:color="auto"/>
                                <w:right w:val="none" w:sz="0" w:space="0" w:color="auto"/>
                              </w:divBdr>
                              <w:divsChild>
                                <w:div w:id="12073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447623">
          <w:marLeft w:val="0"/>
          <w:marRight w:val="0"/>
          <w:marTop w:val="0"/>
          <w:marBottom w:val="0"/>
          <w:divBdr>
            <w:top w:val="none" w:sz="0" w:space="0" w:color="auto"/>
            <w:left w:val="none" w:sz="0" w:space="0" w:color="auto"/>
            <w:bottom w:val="none" w:sz="0" w:space="0" w:color="auto"/>
            <w:right w:val="none" w:sz="0" w:space="0" w:color="auto"/>
          </w:divBdr>
          <w:divsChild>
            <w:div w:id="378549367">
              <w:marLeft w:val="0"/>
              <w:marRight w:val="0"/>
              <w:marTop w:val="0"/>
              <w:marBottom w:val="0"/>
              <w:divBdr>
                <w:top w:val="none" w:sz="0" w:space="0" w:color="auto"/>
                <w:left w:val="none" w:sz="0" w:space="0" w:color="auto"/>
                <w:bottom w:val="none" w:sz="0" w:space="0" w:color="auto"/>
                <w:right w:val="none" w:sz="0" w:space="0" w:color="auto"/>
              </w:divBdr>
              <w:divsChild>
                <w:div w:id="522010806">
                  <w:marLeft w:val="0"/>
                  <w:marRight w:val="0"/>
                  <w:marTop w:val="0"/>
                  <w:marBottom w:val="0"/>
                  <w:divBdr>
                    <w:top w:val="none" w:sz="0" w:space="0" w:color="auto"/>
                    <w:left w:val="none" w:sz="0" w:space="0" w:color="auto"/>
                    <w:bottom w:val="none" w:sz="0" w:space="0" w:color="auto"/>
                    <w:right w:val="none" w:sz="0" w:space="0" w:color="auto"/>
                  </w:divBdr>
                  <w:divsChild>
                    <w:div w:id="6727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3370">
          <w:marLeft w:val="0"/>
          <w:marRight w:val="0"/>
          <w:marTop w:val="0"/>
          <w:marBottom w:val="0"/>
          <w:divBdr>
            <w:top w:val="none" w:sz="0" w:space="0" w:color="auto"/>
            <w:left w:val="none" w:sz="0" w:space="0" w:color="auto"/>
            <w:bottom w:val="none" w:sz="0" w:space="0" w:color="auto"/>
            <w:right w:val="none" w:sz="0" w:space="0" w:color="auto"/>
          </w:divBdr>
          <w:divsChild>
            <w:div w:id="514076789">
              <w:marLeft w:val="0"/>
              <w:marRight w:val="0"/>
              <w:marTop w:val="0"/>
              <w:marBottom w:val="0"/>
              <w:divBdr>
                <w:top w:val="none" w:sz="0" w:space="0" w:color="auto"/>
                <w:left w:val="none" w:sz="0" w:space="0" w:color="auto"/>
                <w:bottom w:val="none" w:sz="0" w:space="0" w:color="auto"/>
                <w:right w:val="none" w:sz="0" w:space="0" w:color="auto"/>
              </w:divBdr>
              <w:divsChild>
                <w:div w:id="2072655530">
                  <w:marLeft w:val="0"/>
                  <w:marRight w:val="0"/>
                  <w:marTop w:val="0"/>
                  <w:marBottom w:val="0"/>
                  <w:divBdr>
                    <w:top w:val="none" w:sz="0" w:space="0" w:color="auto"/>
                    <w:left w:val="none" w:sz="0" w:space="0" w:color="auto"/>
                    <w:bottom w:val="none" w:sz="0" w:space="0" w:color="auto"/>
                    <w:right w:val="none" w:sz="0" w:space="0" w:color="auto"/>
                  </w:divBdr>
                  <w:divsChild>
                    <w:div w:id="1821343589">
                      <w:marLeft w:val="0"/>
                      <w:marRight w:val="0"/>
                      <w:marTop w:val="0"/>
                      <w:marBottom w:val="0"/>
                      <w:divBdr>
                        <w:top w:val="none" w:sz="0" w:space="0" w:color="auto"/>
                        <w:left w:val="none" w:sz="0" w:space="0" w:color="auto"/>
                        <w:bottom w:val="none" w:sz="0" w:space="0" w:color="auto"/>
                        <w:right w:val="none" w:sz="0" w:space="0" w:color="auto"/>
                      </w:divBdr>
                      <w:divsChild>
                        <w:div w:id="1935018137">
                          <w:marLeft w:val="0"/>
                          <w:marRight w:val="0"/>
                          <w:marTop w:val="0"/>
                          <w:marBottom w:val="0"/>
                          <w:divBdr>
                            <w:top w:val="none" w:sz="0" w:space="0" w:color="auto"/>
                            <w:left w:val="none" w:sz="0" w:space="0" w:color="auto"/>
                            <w:bottom w:val="none" w:sz="0" w:space="0" w:color="auto"/>
                            <w:right w:val="none" w:sz="0" w:space="0" w:color="auto"/>
                          </w:divBdr>
                          <w:divsChild>
                            <w:div w:id="1953702033">
                              <w:marLeft w:val="0"/>
                              <w:marRight w:val="0"/>
                              <w:marTop w:val="0"/>
                              <w:marBottom w:val="0"/>
                              <w:divBdr>
                                <w:top w:val="none" w:sz="0" w:space="0" w:color="auto"/>
                                <w:left w:val="none" w:sz="0" w:space="0" w:color="auto"/>
                                <w:bottom w:val="none" w:sz="0" w:space="0" w:color="auto"/>
                                <w:right w:val="none" w:sz="0" w:space="0" w:color="auto"/>
                              </w:divBdr>
                              <w:divsChild>
                                <w:div w:id="8458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164738">
          <w:marLeft w:val="0"/>
          <w:marRight w:val="0"/>
          <w:marTop w:val="0"/>
          <w:marBottom w:val="0"/>
          <w:divBdr>
            <w:top w:val="none" w:sz="0" w:space="0" w:color="auto"/>
            <w:left w:val="none" w:sz="0" w:space="0" w:color="auto"/>
            <w:bottom w:val="none" w:sz="0" w:space="0" w:color="auto"/>
            <w:right w:val="none" w:sz="0" w:space="0" w:color="auto"/>
          </w:divBdr>
          <w:divsChild>
            <w:div w:id="215774968">
              <w:marLeft w:val="0"/>
              <w:marRight w:val="0"/>
              <w:marTop w:val="0"/>
              <w:marBottom w:val="0"/>
              <w:divBdr>
                <w:top w:val="none" w:sz="0" w:space="0" w:color="auto"/>
                <w:left w:val="none" w:sz="0" w:space="0" w:color="auto"/>
                <w:bottom w:val="none" w:sz="0" w:space="0" w:color="auto"/>
                <w:right w:val="none" w:sz="0" w:space="0" w:color="auto"/>
              </w:divBdr>
              <w:divsChild>
                <w:div w:id="5214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0474">
          <w:marLeft w:val="0"/>
          <w:marRight w:val="0"/>
          <w:marTop w:val="0"/>
          <w:marBottom w:val="0"/>
          <w:divBdr>
            <w:top w:val="none" w:sz="0" w:space="0" w:color="auto"/>
            <w:left w:val="none" w:sz="0" w:space="0" w:color="auto"/>
            <w:bottom w:val="none" w:sz="0" w:space="0" w:color="auto"/>
            <w:right w:val="none" w:sz="0" w:space="0" w:color="auto"/>
          </w:divBdr>
          <w:divsChild>
            <w:div w:id="1133521178">
              <w:marLeft w:val="0"/>
              <w:marRight w:val="0"/>
              <w:marTop w:val="0"/>
              <w:marBottom w:val="0"/>
              <w:divBdr>
                <w:top w:val="none" w:sz="0" w:space="0" w:color="auto"/>
                <w:left w:val="none" w:sz="0" w:space="0" w:color="auto"/>
                <w:bottom w:val="none" w:sz="0" w:space="0" w:color="auto"/>
                <w:right w:val="none" w:sz="0" w:space="0" w:color="auto"/>
              </w:divBdr>
              <w:divsChild>
                <w:div w:id="881017105">
                  <w:marLeft w:val="0"/>
                  <w:marRight w:val="0"/>
                  <w:marTop w:val="0"/>
                  <w:marBottom w:val="0"/>
                  <w:divBdr>
                    <w:top w:val="none" w:sz="0" w:space="0" w:color="auto"/>
                    <w:left w:val="none" w:sz="0" w:space="0" w:color="auto"/>
                    <w:bottom w:val="none" w:sz="0" w:space="0" w:color="auto"/>
                    <w:right w:val="none" w:sz="0" w:space="0" w:color="auto"/>
                  </w:divBdr>
                  <w:divsChild>
                    <w:div w:id="1771774943">
                      <w:marLeft w:val="0"/>
                      <w:marRight w:val="0"/>
                      <w:marTop w:val="0"/>
                      <w:marBottom w:val="0"/>
                      <w:divBdr>
                        <w:top w:val="none" w:sz="0" w:space="0" w:color="auto"/>
                        <w:left w:val="none" w:sz="0" w:space="0" w:color="auto"/>
                        <w:bottom w:val="none" w:sz="0" w:space="0" w:color="auto"/>
                        <w:right w:val="none" w:sz="0" w:space="0" w:color="auto"/>
                      </w:divBdr>
                      <w:divsChild>
                        <w:div w:id="225191551">
                          <w:marLeft w:val="0"/>
                          <w:marRight w:val="0"/>
                          <w:marTop w:val="0"/>
                          <w:marBottom w:val="0"/>
                          <w:divBdr>
                            <w:top w:val="none" w:sz="0" w:space="0" w:color="auto"/>
                            <w:left w:val="none" w:sz="0" w:space="0" w:color="auto"/>
                            <w:bottom w:val="none" w:sz="0" w:space="0" w:color="auto"/>
                            <w:right w:val="none" w:sz="0" w:space="0" w:color="auto"/>
                          </w:divBdr>
                          <w:divsChild>
                            <w:div w:id="1665207567">
                              <w:marLeft w:val="0"/>
                              <w:marRight w:val="0"/>
                              <w:marTop w:val="0"/>
                              <w:marBottom w:val="0"/>
                              <w:divBdr>
                                <w:top w:val="none" w:sz="0" w:space="0" w:color="auto"/>
                                <w:left w:val="none" w:sz="0" w:space="0" w:color="auto"/>
                                <w:bottom w:val="none" w:sz="0" w:space="0" w:color="auto"/>
                                <w:right w:val="none" w:sz="0" w:space="0" w:color="auto"/>
                              </w:divBdr>
                              <w:divsChild>
                                <w:div w:id="4586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66279">
          <w:marLeft w:val="0"/>
          <w:marRight w:val="0"/>
          <w:marTop w:val="0"/>
          <w:marBottom w:val="0"/>
          <w:divBdr>
            <w:top w:val="none" w:sz="0" w:space="0" w:color="auto"/>
            <w:left w:val="none" w:sz="0" w:space="0" w:color="auto"/>
            <w:bottom w:val="none" w:sz="0" w:space="0" w:color="auto"/>
            <w:right w:val="none" w:sz="0" w:space="0" w:color="auto"/>
          </w:divBdr>
          <w:divsChild>
            <w:div w:id="1827168622">
              <w:marLeft w:val="0"/>
              <w:marRight w:val="0"/>
              <w:marTop w:val="0"/>
              <w:marBottom w:val="0"/>
              <w:divBdr>
                <w:top w:val="none" w:sz="0" w:space="0" w:color="auto"/>
                <w:left w:val="none" w:sz="0" w:space="0" w:color="auto"/>
                <w:bottom w:val="none" w:sz="0" w:space="0" w:color="auto"/>
                <w:right w:val="none" w:sz="0" w:space="0" w:color="auto"/>
              </w:divBdr>
              <w:divsChild>
                <w:div w:id="1652520431">
                  <w:marLeft w:val="0"/>
                  <w:marRight w:val="0"/>
                  <w:marTop w:val="0"/>
                  <w:marBottom w:val="0"/>
                  <w:divBdr>
                    <w:top w:val="none" w:sz="0" w:space="0" w:color="auto"/>
                    <w:left w:val="none" w:sz="0" w:space="0" w:color="auto"/>
                    <w:bottom w:val="none" w:sz="0" w:space="0" w:color="auto"/>
                    <w:right w:val="none" w:sz="0" w:space="0" w:color="auto"/>
                  </w:divBdr>
                  <w:divsChild>
                    <w:div w:id="8691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7528">
          <w:marLeft w:val="0"/>
          <w:marRight w:val="0"/>
          <w:marTop w:val="0"/>
          <w:marBottom w:val="0"/>
          <w:divBdr>
            <w:top w:val="none" w:sz="0" w:space="0" w:color="auto"/>
            <w:left w:val="none" w:sz="0" w:space="0" w:color="auto"/>
            <w:bottom w:val="none" w:sz="0" w:space="0" w:color="auto"/>
            <w:right w:val="none" w:sz="0" w:space="0" w:color="auto"/>
          </w:divBdr>
          <w:divsChild>
            <w:div w:id="1064334348">
              <w:marLeft w:val="0"/>
              <w:marRight w:val="0"/>
              <w:marTop w:val="0"/>
              <w:marBottom w:val="0"/>
              <w:divBdr>
                <w:top w:val="none" w:sz="0" w:space="0" w:color="auto"/>
                <w:left w:val="none" w:sz="0" w:space="0" w:color="auto"/>
                <w:bottom w:val="none" w:sz="0" w:space="0" w:color="auto"/>
                <w:right w:val="none" w:sz="0" w:space="0" w:color="auto"/>
              </w:divBdr>
              <w:divsChild>
                <w:div w:id="1622834490">
                  <w:marLeft w:val="0"/>
                  <w:marRight w:val="0"/>
                  <w:marTop w:val="0"/>
                  <w:marBottom w:val="0"/>
                  <w:divBdr>
                    <w:top w:val="none" w:sz="0" w:space="0" w:color="auto"/>
                    <w:left w:val="none" w:sz="0" w:space="0" w:color="auto"/>
                    <w:bottom w:val="none" w:sz="0" w:space="0" w:color="auto"/>
                    <w:right w:val="none" w:sz="0" w:space="0" w:color="auto"/>
                  </w:divBdr>
                  <w:divsChild>
                    <w:div w:id="2028672905">
                      <w:marLeft w:val="0"/>
                      <w:marRight w:val="0"/>
                      <w:marTop w:val="0"/>
                      <w:marBottom w:val="0"/>
                      <w:divBdr>
                        <w:top w:val="none" w:sz="0" w:space="0" w:color="auto"/>
                        <w:left w:val="none" w:sz="0" w:space="0" w:color="auto"/>
                        <w:bottom w:val="none" w:sz="0" w:space="0" w:color="auto"/>
                        <w:right w:val="none" w:sz="0" w:space="0" w:color="auto"/>
                      </w:divBdr>
                      <w:divsChild>
                        <w:div w:id="1329793104">
                          <w:marLeft w:val="0"/>
                          <w:marRight w:val="0"/>
                          <w:marTop w:val="0"/>
                          <w:marBottom w:val="0"/>
                          <w:divBdr>
                            <w:top w:val="none" w:sz="0" w:space="0" w:color="auto"/>
                            <w:left w:val="none" w:sz="0" w:space="0" w:color="auto"/>
                            <w:bottom w:val="none" w:sz="0" w:space="0" w:color="auto"/>
                            <w:right w:val="none" w:sz="0" w:space="0" w:color="auto"/>
                          </w:divBdr>
                          <w:divsChild>
                            <w:div w:id="1205173639">
                              <w:marLeft w:val="0"/>
                              <w:marRight w:val="0"/>
                              <w:marTop w:val="0"/>
                              <w:marBottom w:val="0"/>
                              <w:divBdr>
                                <w:top w:val="none" w:sz="0" w:space="0" w:color="auto"/>
                                <w:left w:val="none" w:sz="0" w:space="0" w:color="auto"/>
                                <w:bottom w:val="none" w:sz="0" w:space="0" w:color="auto"/>
                                <w:right w:val="none" w:sz="0" w:space="0" w:color="auto"/>
                              </w:divBdr>
                              <w:divsChild>
                                <w:div w:id="1434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2044">
          <w:marLeft w:val="0"/>
          <w:marRight w:val="0"/>
          <w:marTop w:val="0"/>
          <w:marBottom w:val="0"/>
          <w:divBdr>
            <w:top w:val="none" w:sz="0" w:space="0" w:color="auto"/>
            <w:left w:val="none" w:sz="0" w:space="0" w:color="auto"/>
            <w:bottom w:val="none" w:sz="0" w:space="0" w:color="auto"/>
            <w:right w:val="none" w:sz="0" w:space="0" w:color="auto"/>
          </w:divBdr>
          <w:divsChild>
            <w:div w:id="201527555">
              <w:marLeft w:val="0"/>
              <w:marRight w:val="0"/>
              <w:marTop w:val="0"/>
              <w:marBottom w:val="0"/>
              <w:divBdr>
                <w:top w:val="none" w:sz="0" w:space="0" w:color="auto"/>
                <w:left w:val="none" w:sz="0" w:space="0" w:color="auto"/>
                <w:bottom w:val="none" w:sz="0" w:space="0" w:color="auto"/>
                <w:right w:val="none" w:sz="0" w:space="0" w:color="auto"/>
              </w:divBdr>
              <w:divsChild>
                <w:div w:id="1575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8941">
          <w:marLeft w:val="0"/>
          <w:marRight w:val="0"/>
          <w:marTop w:val="0"/>
          <w:marBottom w:val="0"/>
          <w:divBdr>
            <w:top w:val="none" w:sz="0" w:space="0" w:color="auto"/>
            <w:left w:val="none" w:sz="0" w:space="0" w:color="auto"/>
            <w:bottom w:val="none" w:sz="0" w:space="0" w:color="auto"/>
            <w:right w:val="none" w:sz="0" w:space="0" w:color="auto"/>
          </w:divBdr>
          <w:divsChild>
            <w:div w:id="1424835002">
              <w:marLeft w:val="0"/>
              <w:marRight w:val="0"/>
              <w:marTop w:val="0"/>
              <w:marBottom w:val="0"/>
              <w:divBdr>
                <w:top w:val="none" w:sz="0" w:space="0" w:color="auto"/>
                <w:left w:val="none" w:sz="0" w:space="0" w:color="auto"/>
                <w:bottom w:val="none" w:sz="0" w:space="0" w:color="auto"/>
                <w:right w:val="none" w:sz="0" w:space="0" w:color="auto"/>
              </w:divBdr>
              <w:divsChild>
                <w:div w:id="1543398152">
                  <w:marLeft w:val="0"/>
                  <w:marRight w:val="0"/>
                  <w:marTop w:val="0"/>
                  <w:marBottom w:val="0"/>
                  <w:divBdr>
                    <w:top w:val="none" w:sz="0" w:space="0" w:color="auto"/>
                    <w:left w:val="none" w:sz="0" w:space="0" w:color="auto"/>
                    <w:bottom w:val="none" w:sz="0" w:space="0" w:color="auto"/>
                    <w:right w:val="none" w:sz="0" w:space="0" w:color="auto"/>
                  </w:divBdr>
                  <w:divsChild>
                    <w:div w:id="803816291">
                      <w:marLeft w:val="0"/>
                      <w:marRight w:val="0"/>
                      <w:marTop w:val="0"/>
                      <w:marBottom w:val="0"/>
                      <w:divBdr>
                        <w:top w:val="none" w:sz="0" w:space="0" w:color="auto"/>
                        <w:left w:val="none" w:sz="0" w:space="0" w:color="auto"/>
                        <w:bottom w:val="none" w:sz="0" w:space="0" w:color="auto"/>
                        <w:right w:val="none" w:sz="0" w:space="0" w:color="auto"/>
                      </w:divBdr>
                      <w:divsChild>
                        <w:div w:id="487673869">
                          <w:marLeft w:val="0"/>
                          <w:marRight w:val="0"/>
                          <w:marTop w:val="0"/>
                          <w:marBottom w:val="0"/>
                          <w:divBdr>
                            <w:top w:val="none" w:sz="0" w:space="0" w:color="auto"/>
                            <w:left w:val="none" w:sz="0" w:space="0" w:color="auto"/>
                            <w:bottom w:val="none" w:sz="0" w:space="0" w:color="auto"/>
                            <w:right w:val="none" w:sz="0" w:space="0" w:color="auto"/>
                          </w:divBdr>
                          <w:divsChild>
                            <w:div w:id="1435901061">
                              <w:marLeft w:val="0"/>
                              <w:marRight w:val="0"/>
                              <w:marTop w:val="0"/>
                              <w:marBottom w:val="0"/>
                              <w:divBdr>
                                <w:top w:val="none" w:sz="0" w:space="0" w:color="auto"/>
                                <w:left w:val="none" w:sz="0" w:space="0" w:color="auto"/>
                                <w:bottom w:val="none" w:sz="0" w:space="0" w:color="auto"/>
                                <w:right w:val="none" w:sz="0" w:space="0" w:color="auto"/>
                              </w:divBdr>
                              <w:divsChild>
                                <w:div w:id="2087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42001">
          <w:marLeft w:val="0"/>
          <w:marRight w:val="0"/>
          <w:marTop w:val="0"/>
          <w:marBottom w:val="0"/>
          <w:divBdr>
            <w:top w:val="none" w:sz="0" w:space="0" w:color="auto"/>
            <w:left w:val="none" w:sz="0" w:space="0" w:color="auto"/>
            <w:bottom w:val="none" w:sz="0" w:space="0" w:color="auto"/>
            <w:right w:val="none" w:sz="0" w:space="0" w:color="auto"/>
          </w:divBdr>
          <w:divsChild>
            <w:div w:id="1229655884">
              <w:marLeft w:val="0"/>
              <w:marRight w:val="0"/>
              <w:marTop w:val="0"/>
              <w:marBottom w:val="0"/>
              <w:divBdr>
                <w:top w:val="none" w:sz="0" w:space="0" w:color="auto"/>
                <w:left w:val="none" w:sz="0" w:space="0" w:color="auto"/>
                <w:bottom w:val="none" w:sz="0" w:space="0" w:color="auto"/>
                <w:right w:val="none" w:sz="0" w:space="0" w:color="auto"/>
              </w:divBdr>
              <w:divsChild>
                <w:div w:id="1832866483">
                  <w:marLeft w:val="0"/>
                  <w:marRight w:val="0"/>
                  <w:marTop w:val="0"/>
                  <w:marBottom w:val="0"/>
                  <w:divBdr>
                    <w:top w:val="none" w:sz="0" w:space="0" w:color="auto"/>
                    <w:left w:val="none" w:sz="0" w:space="0" w:color="auto"/>
                    <w:bottom w:val="none" w:sz="0" w:space="0" w:color="auto"/>
                    <w:right w:val="none" w:sz="0" w:space="0" w:color="auto"/>
                  </w:divBdr>
                  <w:divsChild>
                    <w:div w:id="147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0861">
          <w:marLeft w:val="0"/>
          <w:marRight w:val="0"/>
          <w:marTop w:val="0"/>
          <w:marBottom w:val="0"/>
          <w:divBdr>
            <w:top w:val="none" w:sz="0" w:space="0" w:color="auto"/>
            <w:left w:val="none" w:sz="0" w:space="0" w:color="auto"/>
            <w:bottom w:val="none" w:sz="0" w:space="0" w:color="auto"/>
            <w:right w:val="none" w:sz="0" w:space="0" w:color="auto"/>
          </w:divBdr>
          <w:divsChild>
            <w:div w:id="1229608032">
              <w:marLeft w:val="0"/>
              <w:marRight w:val="0"/>
              <w:marTop w:val="0"/>
              <w:marBottom w:val="0"/>
              <w:divBdr>
                <w:top w:val="none" w:sz="0" w:space="0" w:color="auto"/>
                <w:left w:val="none" w:sz="0" w:space="0" w:color="auto"/>
                <w:bottom w:val="none" w:sz="0" w:space="0" w:color="auto"/>
                <w:right w:val="none" w:sz="0" w:space="0" w:color="auto"/>
              </w:divBdr>
              <w:divsChild>
                <w:div w:id="329256369">
                  <w:marLeft w:val="0"/>
                  <w:marRight w:val="0"/>
                  <w:marTop w:val="0"/>
                  <w:marBottom w:val="0"/>
                  <w:divBdr>
                    <w:top w:val="none" w:sz="0" w:space="0" w:color="auto"/>
                    <w:left w:val="none" w:sz="0" w:space="0" w:color="auto"/>
                    <w:bottom w:val="none" w:sz="0" w:space="0" w:color="auto"/>
                    <w:right w:val="none" w:sz="0" w:space="0" w:color="auto"/>
                  </w:divBdr>
                  <w:divsChild>
                    <w:div w:id="773131412">
                      <w:marLeft w:val="0"/>
                      <w:marRight w:val="0"/>
                      <w:marTop w:val="0"/>
                      <w:marBottom w:val="0"/>
                      <w:divBdr>
                        <w:top w:val="none" w:sz="0" w:space="0" w:color="auto"/>
                        <w:left w:val="none" w:sz="0" w:space="0" w:color="auto"/>
                        <w:bottom w:val="none" w:sz="0" w:space="0" w:color="auto"/>
                        <w:right w:val="none" w:sz="0" w:space="0" w:color="auto"/>
                      </w:divBdr>
                      <w:divsChild>
                        <w:div w:id="306016619">
                          <w:marLeft w:val="0"/>
                          <w:marRight w:val="0"/>
                          <w:marTop w:val="0"/>
                          <w:marBottom w:val="0"/>
                          <w:divBdr>
                            <w:top w:val="none" w:sz="0" w:space="0" w:color="auto"/>
                            <w:left w:val="none" w:sz="0" w:space="0" w:color="auto"/>
                            <w:bottom w:val="none" w:sz="0" w:space="0" w:color="auto"/>
                            <w:right w:val="none" w:sz="0" w:space="0" w:color="auto"/>
                          </w:divBdr>
                          <w:divsChild>
                            <w:div w:id="841773825">
                              <w:marLeft w:val="0"/>
                              <w:marRight w:val="0"/>
                              <w:marTop w:val="0"/>
                              <w:marBottom w:val="0"/>
                              <w:divBdr>
                                <w:top w:val="none" w:sz="0" w:space="0" w:color="auto"/>
                                <w:left w:val="none" w:sz="0" w:space="0" w:color="auto"/>
                                <w:bottom w:val="none" w:sz="0" w:space="0" w:color="auto"/>
                                <w:right w:val="none" w:sz="0" w:space="0" w:color="auto"/>
                              </w:divBdr>
                              <w:divsChild>
                                <w:div w:id="2867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107919">
          <w:marLeft w:val="0"/>
          <w:marRight w:val="0"/>
          <w:marTop w:val="0"/>
          <w:marBottom w:val="0"/>
          <w:divBdr>
            <w:top w:val="none" w:sz="0" w:space="0" w:color="auto"/>
            <w:left w:val="none" w:sz="0" w:space="0" w:color="auto"/>
            <w:bottom w:val="none" w:sz="0" w:space="0" w:color="auto"/>
            <w:right w:val="none" w:sz="0" w:space="0" w:color="auto"/>
          </w:divBdr>
          <w:divsChild>
            <w:div w:id="1019965495">
              <w:marLeft w:val="0"/>
              <w:marRight w:val="0"/>
              <w:marTop w:val="0"/>
              <w:marBottom w:val="0"/>
              <w:divBdr>
                <w:top w:val="none" w:sz="0" w:space="0" w:color="auto"/>
                <w:left w:val="none" w:sz="0" w:space="0" w:color="auto"/>
                <w:bottom w:val="none" w:sz="0" w:space="0" w:color="auto"/>
                <w:right w:val="none" w:sz="0" w:space="0" w:color="auto"/>
              </w:divBdr>
              <w:divsChild>
                <w:div w:id="17575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3497">
          <w:marLeft w:val="0"/>
          <w:marRight w:val="0"/>
          <w:marTop w:val="0"/>
          <w:marBottom w:val="0"/>
          <w:divBdr>
            <w:top w:val="none" w:sz="0" w:space="0" w:color="auto"/>
            <w:left w:val="none" w:sz="0" w:space="0" w:color="auto"/>
            <w:bottom w:val="none" w:sz="0" w:space="0" w:color="auto"/>
            <w:right w:val="none" w:sz="0" w:space="0" w:color="auto"/>
          </w:divBdr>
          <w:divsChild>
            <w:div w:id="2027052904">
              <w:marLeft w:val="0"/>
              <w:marRight w:val="0"/>
              <w:marTop w:val="0"/>
              <w:marBottom w:val="0"/>
              <w:divBdr>
                <w:top w:val="none" w:sz="0" w:space="0" w:color="auto"/>
                <w:left w:val="none" w:sz="0" w:space="0" w:color="auto"/>
                <w:bottom w:val="none" w:sz="0" w:space="0" w:color="auto"/>
                <w:right w:val="none" w:sz="0" w:space="0" w:color="auto"/>
              </w:divBdr>
              <w:divsChild>
                <w:div w:id="1525362214">
                  <w:marLeft w:val="0"/>
                  <w:marRight w:val="0"/>
                  <w:marTop w:val="0"/>
                  <w:marBottom w:val="0"/>
                  <w:divBdr>
                    <w:top w:val="none" w:sz="0" w:space="0" w:color="auto"/>
                    <w:left w:val="none" w:sz="0" w:space="0" w:color="auto"/>
                    <w:bottom w:val="none" w:sz="0" w:space="0" w:color="auto"/>
                    <w:right w:val="none" w:sz="0" w:space="0" w:color="auto"/>
                  </w:divBdr>
                  <w:divsChild>
                    <w:div w:id="881525686">
                      <w:marLeft w:val="0"/>
                      <w:marRight w:val="0"/>
                      <w:marTop w:val="0"/>
                      <w:marBottom w:val="0"/>
                      <w:divBdr>
                        <w:top w:val="none" w:sz="0" w:space="0" w:color="auto"/>
                        <w:left w:val="none" w:sz="0" w:space="0" w:color="auto"/>
                        <w:bottom w:val="none" w:sz="0" w:space="0" w:color="auto"/>
                        <w:right w:val="none" w:sz="0" w:space="0" w:color="auto"/>
                      </w:divBdr>
                      <w:divsChild>
                        <w:div w:id="1123811413">
                          <w:marLeft w:val="0"/>
                          <w:marRight w:val="0"/>
                          <w:marTop w:val="0"/>
                          <w:marBottom w:val="0"/>
                          <w:divBdr>
                            <w:top w:val="none" w:sz="0" w:space="0" w:color="auto"/>
                            <w:left w:val="none" w:sz="0" w:space="0" w:color="auto"/>
                            <w:bottom w:val="none" w:sz="0" w:space="0" w:color="auto"/>
                            <w:right w:val="none" w:sz="0" w:space="0" w:color="auto"/>
                          </w:divBdr>
                          <w:divsChild>
                            <w:div w:id="946813517">
                              <w:marLeft w:val="0"/>
                              <w:marRight w:val="0"/>
                              <w:marTop w:val="0"/>
                              <w:marBottom w:val="0"/>
                              <w:divBdr>
                                <w:top w:val="none" w:sz="0" w:space="0" w:color="auto"/>
                                <w:left w:val="none" w:sz="0" w:space="0" w:color="auto"/>
                                <w:bottom w:val="none" w:sz="0" w:space="0" w:color="auto"/>
                                <w:right w:val="none" w:sz="0" w:space="0" w:color="auto"/>
                              </w:divBdr>
                              <w:divsChild>
                                <w:div w:id="6827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140824">
          <w:marLeft w:val="0"/>
          <w:marRight w:val="0"/>
          <w:marTop w:val="0"/>
          <w:marBottom w:val="0"/>
          <w:divBdr>
            <w:top w:val="none" w:sz="0" w:space="0" w:color="auto"/>
            <w:left w:val="none" w:sz="0" w:space="0" w:color="auto"/>
            <w:bottom w:val="none" w:sz="0" w:space="0" w:color="auto"/>
            <w:right w:val="none" w:sz="0" w:space="0" w:color="auto"/>
          </w:divBdr>
          <w:divsChild>
            <w:div w:id="1009135212">
              <w:marLeft w:val="0"/>
              <w:marRight w:val="0"/>
              <w:marTop w:val="0"/>
              <w:marBottom w:val="0"/>
              <w:divBdr>
                <w:top w:val="none" w:sz="0" w:space="0" w:color="auto"/>
                <w:left w:val="none" w:sz="0" w:space="0" w:color="auto"/>
                <w:bottom w:val="none" w:sz="0" w:space="0" w:color="auto"/>
                <w:right w:val="none" w:sz="0" w:space="0" w:color="auto"/>
              </w:divBdr>
              <w:divsChild>
                <w:div w:id="1705324068">
                  <w:marLeft w:val="0"/>
                  <w:marRight w:val="0"/>
                  <w:marTop w:val="0"/>
                  <w:marBottom w:val="0"/>
                  <w:divBdr>
                    <w:top w:val="none" w:sz="0" w:space="0" w:color="auto"/>
                    <w:left w:val="none" w:sz="0" w:space="0" w:color="auto"/>
                    <w:bottom w:val="none" w:sz="0" w:space="0" w:color="auto"/>
                    <w:right w:val="none" w:sz="0" w:space="0" w:color="auto"/>
                  </w:divBdr>
                  <w:divsChild>
                    <w:div w:id="9324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5150">
          <w:marLeft w:val="0"/>
          <w:marRight w:val="0"/>
          <w:marTop w:val="0"/>
          <w:marBottom w:val="0"/>
          <w:divBdr>
            <w:top w:val="none" w:sz="0" w:space="0" w:color="auto"/>
            <w:left w:val="none" w:sz="0" w:space="0" w:color="auto"/>
            <w:bottom w:val="none" w:sz="0" w:space="0" w:color="auto"/>
            <w:right w:val="none" w:sz="0" w:space="0" w:color="auto"/>
          </w:divBdr>
          <w:divsChild>
            <w:div w:id="636103284">
              <w:marLeft w:val="0"/>
              <w:marRight w:val="0"/>
              <w:marTop w:val="0"/>
              <w:marBottom w:val="0"/>
              <w:divBdr>
                <w:top w:val="none" w:sz="0" w:space="0" w:color="auto"/>
                <w:left w:val="none" w:sz="0" w:space="0" w:color="auto"/>
                <w:bottom w:val="none" w:sz="0" w:space="0" w:color="auto"/>
                <w:right w:val="none" w:sz="0" w:space="0" w:color="auto"/>
              </w:divBdr>
              <w:divsChild>
                <w:div w:id="2118481939">
                  <w:marLeft w:val="0"/>
                  <w:marRight w:val="0"/>
                  <w:marTop w:val="0"/>
                  <w:marBottom w:val="0"/>
                  <w:divBdr>
                    <w:top w:val="none" w:sz="0" w:space="0" w:color="auto"/>
                    <w:left w:val="none" w:sz="0" w:space="0" w:color="auto"/>
                    <w:bottom w:val="none" w:sz="0" w:space="0" w:color="auto"/>
                    <w:right w:val="none" w:sz="0" w:space="0" w:color="auto"/>
                  </w:divBdr>
                  <w:divsChild>
                    <w:div w:id="1886867011">
                      <w:marLeft w:val="0"/>
                      <w:marRight w:val="0"/>
                      <w:marTop w:val="0"/>
                      <w:marBottom w:val="0"/>
                      <w:divBdr>
                        <w:top w:val="none" w:sz="0" w:space="0" w:color="auto"/>
                        <w:left w:val="none" w:sz="0" w:space="0" w:color="auto"/>
                        <w:bottom w:val="none" w:sz="0" w:space="0" w:color="auto"/>
                        <w:right w:val="none" w:sz="0" w:space="0" w:color="auto"/>
                      </w:divBdr>
                      <w:divsChild>
                        <w:div w:id="1502349175">
                          <w:marLeft w:val="0"/>
                          <w:marRight w:val="0"/>
                          <w:marTop w:val="0"/>
                          <w:marBottom w:val="0"/>
                          <w:divBdr>
                            <w:top w:val="none" w:sz="0" w:space="0" w:color="auto"/>
                            <w:left w:val="none" w:sz="0" w:space="0" w:color="auto"/>
                            <w:bottom w:val="none" w:sz="0" w:space="0" w:color="auto"/>
                            <w:right w:val="none" w:sz="0" w:space="0" w:color="auto"/>
                          </w:divBdr>
                          <w:divsChild>
                            <w:div w:id="1187251353">
                              <w:marLeft w:val="0"/>
                              <w:marRight w:val="0"/>
                              <w:marTop w:val="0"/>
                              <w:marBottom w:val="0"/>
                              <w:divBdr>
                                <w:top w:val="none" w:sz="0" w:space="0" w:color="auto"/>
                                <w:left w:val="none" w:sz="0" w:space="0" w:color="auto"/>
                                <w:bottom w:val="none" w:sz="0" w:space="0" w:color="auto"/>
                                <w:right w:val="none" w:sz="0" w:space="0" w:color="auto"/>
                              </w:divBdr>
                              <w:divsChild>
                                <w:div w:id="1261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7608">
          <w:marLeft w:val="0"/>
          <w:marRight w:val="0"/>
          <w:marTop w:val="0"/>
          <w:marBottom w:val="0"/>
          <w:divBdr>
            <w:top w:val="none" w:sz="0" w:space="0" w:color="auto"/>
            <w:left w:val="none" w:sz="0" w:space="0" w:color="auto"/>
            <w:bottom w:val="none" w:sz="0" w:space="0" w:color="auto"/>
            <w:right w:val="none" w:sz="0" w:space="0" w:color="auto"/>
          </w:divBdr>
          <w:divsChild>
            <w:div w:id="1970814561">
              <w:marLeft w:val="0"/>
              <w:marRight w:val="0"/>
              <w:marTop w:val="0"/>
              <w:marBottom w:val="0"/>
              <w:divBdr>
                <w:top w:val="none" w:sz="0" w:space="0" w:color="auto"/>
                <w:left w:val="none" w:sz="0" w:space="0" w:color="auto"/>
                <w:bottom w:val="none" w:sz="0" w:space="0" w:color="auto"/>
                <w:right w:val="none" w:sz="0" w:space="0" w:color="auto"/>
              </w:divBdr>
              <w:divsChild>
                <w:div w:id="8800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2397">
          <w:marLeft w:val="0"/>
          <w:marRight w:val="0"/>
          <w:marTop w:val="0"/>
          <w:marBottom w:val="0"/>
          <w:divBdr>
            <w:top w:val="none" w:sz="0" w:space="0" w:color="auto"/>
            <w:left w:val="none" w:sz="0" w:space="0" w:color="auto"/>
            <w:bottom w:val="none" w:sz="0" w:space="0" w:color="auto"/>
            <w:right w:val="none" w:sz="0" w:space="0" w:color="auto"/>
          </w:divBdr>
          <w:divsChild>
            <w:div w:id="1524779289">
              <w:marLeft w:val="0"/>
              <w:marRight w:val="0"/>
              <w:marTop w:val="0"/>
              <w:marBottom w:val="0"/>
              <w:divBdr>
                <w:top w:val="none" w:sz="0" w:space="0" w:color="auto"/>
                <w:left w:val="none" w:sz="0" w:space="0" w:color="auto"/>
                <w:bottom w:val="none" w:sz="0" w:space="0" w:color="auto"/>
                <w:right w:val="none" w:sz="0" w:space="0" w:color="auto"/>
              </w:divBdr>
              <w:divsChild>
                <w:div w:id="1571816180">
                  <w:marLeft w:val="0"/>
                  <w:marRight w:val="0"/>
                  <w:marTop w:val="0"/>
                  <w:marBottom w:val="0"/>
                  <w:divBdr>
                    <w:top w:val="none" w:sz="0" w:space="0" w:color="auto"/>
                    <w:left w:val="none" w:sz="0" w:space="0" w:color="auto"/>
                    <w:bottom w:val="none" w:sz="0" w:space="0" w:color="auto"/>
                    <w:right w:val="none" w:sz="0" w:space="0" w:color="auto"/>
                  </w:divBdr>
                  <w:divsChild>
                    <w:div w:id="713624719">
                      <w:marLeft w:val="0"/>
                      <w:marRight w:val="0"/>
                      <w:marTop w:val="0"/>
                      <w:marBottom w:val="0"/>
                      <w:divBdr>
                        <w:top w:val="none" w:sz="0" w:space="0" w:color="auto"/>
                        <w:left w:val="none" w:sz="0" w:space="0" w:color="auto"/>
                        <w:bottom w:val="none" w:sz="0" w:space="0" w:color="auto"/>
                        <w:right w:val="none" w:sz="0" w:space="0" w:color="auto"/>
                      </w:divBdr>
                      <w:divsChild>
                        <w:div w:id="1596018084">
                          <w:marLeft w:val="0"/>
                          <w:marRight w:val="0"/>
                          <w:marTop w:val="0"/>
                          <w:marBottom w:val="0"/>
                          <w:divBdr>
                            <w:top w:val="none" w:sz="0" w:space="0" w:color="auto"/>
                            <w:left w:val="none" w:sz="0" w:space="0" w:color="auto"/>
                            <w:bottom w:val="none" w:sz="0" w:space="0" w:color="auto"/>
                            <w:right w:val="none" w:sz="0" w:space="0" w:color="auto"/>
                          </w:divBdr>
                          <w:divsChild>
                            <w:div w:id="416512698">
                              <w:marLeft w:val="0"/>
                              <w:marRight w:val="0"/>
                              <w:marTop w:val="0"/>
                              <w:marBottom w:val="0"/>
                              <w:divBdr>
                                <w:top w:val="none" w:sz="0" w:space="0" w:color="auto"/>
                                <w:left w:val="none" w:sz="0" w:space="0" w:color="auto"/>
                                <w:bottom w:val="none" w:sz="0" w:space="0" w:color="auto"/>
                                <w:right w:val="none" w:sz="0" w:space="0" w:color="auto"/>
                              </w:divBdr>
                              <w:divsChild>
                                <w:div w:id="18864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17101">
          <w:marLeft w:val="0"/>
          <w:marRight w:val="0"/>
          <w:marTop w:val="0"/>
          <w:marBottom w:val="0"/>
          <w:divBdr>
            <w:top w:val="none" w:sz="0" w:space="0" w:color="auto"/>
            <w:left w:val="none" w:sz="0" w:space="0" w:color="auto"/>
            <w:bottom w:val="none" w:sz="0" w:space="0" w:color="auto"/>
            <w:right w:val="none" w:sz="0" w:space="0" w:color="auto"/>
          </w:divBdr>
          <w:divsChild>
            <w:div w:id="150946236">
              <w:marLeft w:val="0"/>
              <w:marRight w:val="0"/>
              <w:marTop w:val="0"/>
              <w:marBottom w:val="0"/>
              <w:divBdr>
                <w:top w:val="none" w:sz="0" w:space="0" w:color="auto"/>
                <w:left w:val="none" w:sz="0" w:space="0" w:color="auto"/>
                <w:bottom w:val="none" w:sz="0" w:space="0" w:color="auto"/>
                <w:right w:val="none" w:sz="0" w:space="0" w:color="auto"/>
              </w:divBdr>
              <w:divsChild>
                <w:div w:id="494148356">
                  <w:marLeft w:val="0"/>
                  <w:marRight w:val="0"/>
                  <w:marTop w:val="0"/>
                  <w:marBottom w:val="0"/>
                  <w:divBdr>
                    <w:top w:val="none" w:sz="0" w:space="0" w:color="auto"/>
                    <w:left w:val="none" w:sz="0" w:space="0" w:color="auto"/>
                    <w:bottom w:val="none" w:sz="0" w:space="0" w:color="auto"/>
                    <w:right w:val="none" w:sz="0" w:space="0" w:color="auto"/>
                  </w:divBdr>
                  <w:divsChild>
                    <w:div w:id="19623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5428">
          <w:marLeft w:val="0"/>
          <w:marRight w:val="0"/>
          <w:marTop w:val="0"/>
          <w:marBottom w:val="0"/>
          <w:divBdr>
            <w:top w:val="none" w:sz="0" w:space="0" w:color="auto"/>
            <w:left w:val="none" w:sz="0" w:space="0" w:color="auto"/>
            <w:bottom w:val="none" w:sz="0" w:space="0" w:color="auto"/>
            <w:right w:val="none" w:sz="0" w:space="0" w:color="auto"/>
          </w:divBdr>
          <w:divsChild>
            <w:div w:id="800266182">
              <w:marLeft w:val="0"/>
              <w:marRight w:val="0"/>
              <w:marTop w:val="0"/>
              <w:marBottom w:val="0"/>
              <w:divBdr>
                <w:top w:val="none" w:sz="0" w:space="0" w:color="auto"/>
                <w:left w:val="none" w:sz="0" w:space="0" w:color="auto"/>
                <w:bottom w:val="none" w:sz="0" w:space="0" w:color="auto"/>
                <w:right w:val="none" w:sz="0" w:space="0" w:color="auto"/>
              </w:divBdr>
              <w:divsChild>
                <w:div w:id="1572428047">
                  <w:marLeft w:val="0"/>
                  <w:marRight w:val="0"/>
                  <w:marTop w:val="0"/>
                  <w:marBottom w:val="0"/>
                  <w:divBdr>
                    <w:top w:val="none" w:sz="0" w:space="0" w:color="auto"/>
                    <w:left w:val="none" w:sz="0" w:space="0" w:color="auto"/>
                    <w:bottom w:val="none" w:sz="0" w:space="0" w:color="auto"/>
                    <w:right w:val="none" w:sz="0" w:space="0" w:color="auto"/>
                  </w:divBdr>
                  <w:divsChild>
                    <w:div w:id="1660886744">
                      <w:marLeft w:val="0"/>
                      <w:marRight w:val="0"/>
                      <w:marTop w:val="0"/>
                      <w:marBottom w:val="0"/>
                      <w:divBdr>
                        <w:top w:val="none" w:sz="0" w:space="0" w:color="auto"/>
                        <w:left w:val="none" w:sz="0" w:space="0" w:color="auto"/>
                        <w:bottom w:val="none" w:sz="0" w:space="0" w:color="auto"/>
                        <w:right w:val="none" w:sz="0" w:space="0" w:color="auto"/>
                      </w:divBdr>
                      <w:divsChild>
                        <w:div w:id="1066804696">
                          <w:marLeft w:val="0"/>
                          <w:marRight w:val="0"/>
                          <w:marTop w:val="0"/>
                          <w:marBottom w:val="0"/>
                          <w:divBdr>
                            <w:top w:val="none" w:sz="0" w:space="0" w:color="auto"/>
                            <w:left w:val="none" w:sz="0" w:space="0" w:color="auto"/>
                            <w:bottom w:val="none" w:sz="0" w:space="0" w:color="auto"/>
                            <w:right w:val="none" w:sz="0" w:space="0" w:color="auto"/>
                          </w:divBdr>
                          <w:divsChild>
                            <w:div w:id="460418708">
                              <w:marLeft w:val="0"/>
                              <w:marRight w:val="0"/>
                              <w:marTop w:val="0"/>
                              <w:marBottom w:val="0"/>
                              <w:divBdr>
                                <w:top w:val="none" w:sz="0" w:space="0" w:color="auto"/>
                                <w:left w:val="none" w:sz="0" w:space="0" w:color="auto"/>
                                <w:bottom w:val="none" w:sz="0" w:space="0" w:color="auto"/>
                                <w:right w:val="none" w:sz="0" w:space="0" w:color="auto"/>
                              </w:divBdr>
                              <w:divsChild>
                                <w:div w:id="3474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7787">
          <w:marLeft w:val="0"/>
          <w:marRight w:val="0"/>
          <w:marTop w:val="0"/>
          <w:marBottom w:val="0"/>
          <w:divBdr>
            <w:top w:val="none" w:sz="0" w:space="0" w:color="auto"/>
            <w:left w:val="none" w:sz="0" w:space="0" w:color="auto"/>
            <w:bottom w:val="none" w:sz="0" w:space="0" w:color="auto"/>
            <w:right w:val="none" w:sz="0" w:space="0" w:color="auto"/>
          </w:divBdr>
          <w:divsChild>
            <w:div w:id="1961106254">
              <w:marLeft w:val="0"/>
              <w:marRight w:val="0"/>
              <w:marTop w:val="0"/>
              <w:marBottom w:val="0"/>
              <w:divBdr>
                <w:top w:val="none" w:sz="0" w:space="0" w:color="auto"/>
                <w:left w:val="none" w:sz="0" w:space="0" w:color="auto"/>
                <w:bottom w:val="none" w:sz="0" w:space="0" w:color="auto"/>
                <w:right w:val="none" w:sz="0" w:space="0" w:color="auto"/>
              </w:divBdr>
              <w:divsChild>
                <w:div w:id="2668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3628">
          <w:marLeft w:val="0"/>
          <w:marRight w:val="0"/>
          <w:marTop w:val="0"/>
          <w:marBottom w:val="0"/>
          <w:divBdr>
            <w:top w:val="none" w:sz="0" w:space="0" w:color="auto"/>
            <w:left w:val="none" w:sz="0" w:space="0" w:color="auto"/>
            <w:bottom w:val="none" w:sz="0" w:space="0" w:color="auto"/>
            <w:right w:val="none" w:sz="0" w:space="0" w:color="auto"/>
          </w:divBdr>
          <w:divsChild>
            <w:div w:id="2095010079">
              <w:marLeft w:val="0"/>
              <w:marRight w:val="0"/>
              <w:marTop w:val="0"/>
              <w:marBottom w:val="0"/>
              <w:divBdr>
                <w:top w:val="none" w:sz="0" w:space="0" w:color="auto"/>
                <w:left w:val="none" w:sz="0" w:space="0" w:color="auto"/>
                <w:bottom w:val="none" w:sz="0" w:space="0" w:color="auto"/>
                <w:right w:val="none" w:sz="0" w:space="0" w:color="auto"/>
              </w:divBdr>
              <w:divsChild>
                <w:div w:id="923803253">
                  <w:marLeft w:val="0"/>
                  <w:marRight w:val="0"/>
                  <w:marTop w:val="0"/>
                  <w:marBottom w:val="0"/>
                  <w:divBdr>
                    <w:top w:val="none" w:sz="0" w:space="0" w:color="auto"/>
                    <w:left w:val="none" w:sz="0" w:space="0" w:color="auto"/>
                    <w:bottom w:val="none" w:sz="0" w:space="0" w:color="auto"/>
                    <w:right w:val="none" w:sz="0" w:space="0" w:color="auto"/>
                  </w:divBdr>
                  <w:divsChild>
                    <w:div w:id="340932870">
                      <w:marLeft w:val="0"/>
                      <w:marRight w:val="0"/>
                      <w:marTop w:val="0"/>
                      <w:marBottom w:val="0"/>
                      <w:divBdr>
                        <w:top w:val="none" w:sz="0" w:space="0" w:color="auto"/>
                        <w:left w:val="none" w:sz="0" w:space="0" w:color="auto"/>
                        <w:bottom w:val="none" w:sz="0" w:space="0" w:color="auto"/>
                        <w:right w:val="none" w:sz="0" w:space="0" w:color="auto"/>
                      </w:divBdr>
                      <w:divsChild>
                        <w:div w:id="1845365274">
                          <w:marLeft w:val="0"/>
                          <w:marRight w:val="0"/>
                          <w:marTop w:val="0"/>
                          <w:marBottom w:val="0"/>
                          <w:divBdr>
                            <w:top w:val="none" w:sz="0" w:space="0" w:color="auto"/>
                            <w:left w:val="none" w:sz="0" w:space="0" w:color="auto"/>
                            <w:bottom w:val="none" w:sz="0" w:space="0" w:color="auto"/>
                            <w:right w:val="none" w:sz="0" w:space="0" w:color="auto"/>
                          </w:divBdr>
                          <w:divsChild>
                            <w:div w:id="1838037499">
                              <w:marLeft w:val="0"/>
                              <w:marRight w:val="0"/>
                              <w:marTop w:val="0"/>
                              <w:marBottom w:val="0"/>
                              <w:divBdr>
                                <w:top w:val="none" w:sz="0" w:space="0" w:color="auto"/>
                                <w:left w:val="none" w:sz="0" w:space="0" w:color="auto"/>
                                <w:bottom w:val="none" w:sz="0" w:space="0" w:color="auto"/>
                                <w:right w:val="none" w:sz="0" w:space="0" w:color="auto"/>
                              </w:divBdr>
                              <w:divsChild>
                                <w:div w:id="364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97342">
          <w:marLeft w:val="0"/>
          <w:marRight w:val="0"/>
          <w:marTop w:val="0"/>
          <w:marBottom w:val="0"/>
          <w:divBdr>
            <w:top w:val="none" w:sz="0" w:space="0" w:color="auto"/>
            <w:left w:val="none" w:sz="0" w:space="0" w:color="auto"/>
            <w:bottom w:val="none" w:sz="0" w:space="0" w:color="auto"/>
            <w:right w:val="none" w:sz="0" w:space="0" w:color="auto"/>
          </w:divBdr>
          <w:divsChild>
            <w:div w:id="1735816724">
              <w:marLeft w:val="0"/>
              <w:marRight w:val="0"/>
              <w:marTop w:val="0"/>
              <w:marBottom w:val="0"/>
              <w:divBdr>
                <w:top w:val="none" w:sz="0" w:space="0" w:color="auto"/>
                <w:left w:val="none" w:sz="0" w:space="0" w:color="auto"/>
                <w:bottom w:val="none" w:sz="0" w:space="0" w:color="auto"/>
                <w:right w:val="none" w:sz="0" w:space="0" w:color="auto"/>
              </w:divBdr>
              <w:divsChild>
                <w:div w:id="2071725516">
                  <w:marLeft w:val="0"/>
                  <w:marRight w:val="0"/>
                  <w:marTop w:val="0"/>
                  <w:marBottom w:val="0"/>
                  <w:divBdr>
                    <w:top w:val="none" w:sz="0" w:space="0" w:color="auto"/>
                    <w:left w:val="none" w:sz="0" w:space="0" w:color="auto"/>
                    <w:bottom w:val="none" w:sz="0" w:space="0" w:color="auto"/>
                    <w:right w:val="none" w:sz="0" w:space="0" w:color="auto"/>
                  </w:divBdr>
                  <w:divsChild>
                    <w:div w:id="21296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00469">
          <w:marLeft w:val="0"/>
          <w:marRight w:val="0"/>
          <w:marTop w:val="0"/>
          <w:marBottom w:val="0"/>
          <w:divBdr>
            <w:top w:val="none" w:sz="0" w:space="0" w:color="auto"/>
            <w:left w:val="none" w:sz="0" w:space="0" w:color="auto"/>
            <w:bottom w:val="none" w:sz="0" w:space="0" w:color="auto"/>
            <w:right w:val="none" w:sz="0" w:space="0" w:color="auto"/>
          </w:divBdr>
          <w:divsChild>
            <w:div w:id="931624174">
              <w:marLeft w:val="0"/>
              <w:marRight w:val="0"/>
              <w:marTop w:val="0"/>
              <w:marBottom w:val="0"/>
              <w:divBdr>
                <w:top w:val="none" w:sz="0" w:space="0" w:color="auto"/>
                <w:left w:val="none" w:sz="0" w:space="0" w:color="auto"/>
                <w:bottom w:val="none" w:sz="0" w:space="0" w:color="auto"/>
                <w:right w:val="none" w:sz="0" w:space="0" w:color="auto"/>
              </w:divBdr>
              <w:divsChild>
                <w:div w:id="197549931">
                  <w:marLeft w:val="0"/>
                  <w:marRight w:val="0"/>
                  <w:marTop w:val="0"/>
                  <w:marBottom w:val="0"/>
                  <w:divBdr>
                    <w:top w:val="none" w:sz="0" w:space="0" w:color="auto"/>
                    <w:left w:val="none" w:sz="0" w:space="0" w:color="auto"/>
                    <w:bottom w:val="none" w:sz="0" w:space="0" w:color="auto"/>
                    <w:right w:val="none" w:sz="0" w:space="0" w:color="auto"/>
                  </w:divBdr>
                  <w:divsChild>
                    <w:div w:id="478302277">
                      <w:marLeft w:val="0"/>
                      <w:marRight w:val="0"/>
                      <w:marTop w:val="0"/>
                      <w:marBottom w:val="0"/>
                      <w:divBdr>
                        <w:top w:val="none" w:sz="0" w:space="0" w:color="auto"/>
                        <w:left w:val="none" w:sz="0" w:space="0" w:color="auto"/>
                        <w:bottom w:val="none" w:sz="0" w:space="0" w:color="auto"/>
                        <w:right w:val="none" w:sz="0" w:space="0" w:color="auto"/>
                      </w:divBdr>
                      <w:divsChild>
                        <w:div w:id="1183057851">
                          <w:marLeft w:val="0"/>
                          <w:marRight w:val="0"/>
                          <w:marTop w:val="0"/>
                          <w:marBottom w:val="0"/>
                          <w:divBdr>
                            <w:top w:val="none" w:sz="0" w:space="0" w:color="auto"/>
                            <w:left w:val="none" w:sz="0" w:space="0" w:color="auto"/>
                            <w:bottom w:val="none" w:sz="0" w:space="0" w:color="auto"/>
                            <w:right w:val="none" w:sz="0" w:space="0" w:color="auto"/>
                          </w:divBdr>
                          <w:divsChild>
                            <w:div w:id="1659264882">
                              <w:marLeft w:val="0"/>
                              <w:marRight w:val="0"/>
                              <w:marTop w:val="0"/>
                              <w:marBottom w:val="0"/>
                              <w:divBdr>
                                <w:top w:val="none" w:sz="0" w:space="0" w:color="auto"/>
                                <w:left w:val="none" w:sz="0" w:space="0" w:color="auto"/>
                                <w:bottom w:val="none" w:sz="0" w:space="0" w:color="auto"/>
                                <w:right w:val="none" w:sz="0" w:space="0" w:color="auto"/>
                              </w:divBdr>
                              <w:divsChild>
                                <w:div w:id="6257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758230">
          <w:marLeft w:val="0"/>
          <w:marRight w:val="0"/>
          <w:marTop w:val="0"/>
          <w:marBottom w:val="0"/>
          <w:divBdr>
            <w:top w:val="none" w:sz="0" w:space="0" w:color="auto"/>
            <w:left w:val="none" w:sz="0" w:space="0" w:color="auto"/>
            <w:bottom w:val="none" w:sz="0" w:space="0" w:color="auto"/>
            <w:right w:val="none" w:sz="0" w:space="0" w:color="auto"/>
          </w:divBdr>
          <w:divsChild>
            <w:div w:id="633483559">
              <w:marLeft w:val="0"/>
              <w:marRight w:val="0"/>
              <w:marTop w:val="0"/>
              <w:marBottom w:val="0"/>
              <w:divBdr>
                <w:top w:val="none" w:sz="0" w:space="0" w:color="auto"/>
                <w:left w:val="none" w:sz="0" w:space="0" w:color="auto"/>
                <w:bottom w:val="none" w:sz="0" w:space="0" w:color="auto"/>
                <w:right w:val="none" w:sz="0" w:space="0" w:color="auto"/>
              </w:divBdr>
              <w:divsChild>
                <w:div w:id="10276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9013">
          <w:marLeft w:val="0"/>
          <w:marRight w:val="0"/>
          <w:marTop w:val="0"/>
          <w:marBottom w:val="0"/>
          <w:divBdr>
            <w:top w:val="none" w:sz="0" w:space="0" w:color="auto"/>
            <w:left w:val="none" w:sz="0" w:space="0" w:color="auto"/>
            <w:bottom w:val="none" w:sz="0" w:space="0" w:color="auto"/>
            <w:right w:val="none" w:sz="0" w:space="0" w:color="auto"/>
          </w:divBdr>
          <w:divsChild>
            <w:div w:id="1133644184">
              <w:marLeft w:val="0"/>
              <w:marRight w:val="0"/>
              <w:marTop w:val="0"/>
              <w:marBottom w:val="0"/>
              <w:divBdr>
                <w:top w:val="none" w:sz="0" w:space="0" w:color="auto"/>
                <w:left w:val="none" w:sz="0" w:space="0" w:color="auto"/>
                <w:bottom w:val="none" w:sz="0" w:space="0" w:color="auto"/>
                <w:right w:val="none" w:sz="0" w:space="0" w:color="auto"/>
              </w:divBdr>
              <w:divsChild>
                <w:div w:id="69621614">
                  <w:marLeft w:val="0"/>
                  <w:marRight w:val="0"/>
                  <w:marTop w:val="0"/>
                  <w:marBottom w:val="0"/>
                  <w:divBdr>
                    <w:top w:val="none" w:sz="0" w:space="0" w:color="auto"/>
                    <w:left w:val="none" w:sz="0" w:space="0" w:color="auto"/>
                    <w:bottom w:val="none" w:sz="0" w:space="0" w:color="auto"/>
                    <w:right w:val="none" w:sz="0" w:space="0" w:color="auto"/>
                  </w:divBdr>
                  <w:divsChild>
                    <w:div w:id="1461340145">
                      <w:marLeft w:val="0"/>
                      <w:marRight w:val="0"/>
                      <w:marTop w:val="0"/>
                      <w:marBottom w:val="0"/>
                      <w:divBdr>
                        <w:top w:val="none" w:sz="0" w:space="0" w:color="auto"/>
                        <w:left w:val="none" w:sz="0" w:space="0" w:color="auto"/>
                        <w:bottom w:val="none" w:sz="0" w:space="0" w:color="auto"/>
                        <w:right w:val="none" w:sz="0" w:space="0" w:color="auto"/>
                      </w:divBdr>
                      <w:divsChild>
                        <w:div w:id="1154878570">
                          <w:marLeft w:val="0"/>
                          <w:marRight w:val="0"/>
                          <w:marTop w:val="0"/>
                          <w:marBottom w:val="0"/>
                          <w:divBdr>
                            <w:top w:val="none" w:sz="0" w:space="0" w:color="auto"/>
                            <w:left w:val="none" w:sz="0" w:space="0" w:color="auto"/>
                            <w:bottom w:val="none" w:sz="0" w:space="0" w:color="auto"/>
                            <w:right w:val="none" w:sz="0" w:space="0" w:color="auto"/>
                          </w:divBdr>
                          <w:divsChild>
                            <w:div w:id="2109497389">
                              <w:marLeft w:val="0"/>
                              <w:marRight w:val="0"/>
                              <w:marTop w:val="0"/>
                              <w:marBottom w:val="0"/>
                              <w:divBdr>
                                <w:top w:val="none" w:sz="0" w:space="0" w:color="auto"/>
                                <w:left w:val="none" w:sz="0" w:space="0" w:color="auto"/>
                                <w:bottom w:val="none" w:sz="0" w:space="0" w:color="auto"/>
                                <w:right w:val="none" w:sz="0" w:space="0" w:color="auto"/>
                              </w:divBdr>
                              <w:divsChild>
                                <w:div w:id="18494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3342">
          <w:marLeft w:val="0"/>
          <w:marRight w:val="0"/>
          <w:marTop w:val="0"/>
          <w:marBottom w:val="0"/>
          <w:divBdr>
            <w:top w:val="none" w:sz="0" w:space="0" w:color="auto"/>
            <w:left w:val="none" w:sz="0" w:space="0" w:color="auto"/>
            <w:bottom w:val="none" w:sz="0" w:space="0" w:color="auto"/>
            <w:right w:val="none" w:sz="0" w:space="0" w:color="auto"/>
          </w:divBdr>
          <w:divsChild>
            <w:div w:id="2043437595">
              <w:marLeft w:val="0"/>
              <w:marRight w:val="0"/>
              <w:marTop w:val="0"/>
              <w:marBottom w:val="0"/>
              <w:divBdr>
                <w:top w:val="none" w:sz="0" w:space="0" w:color="auto"/>
                <w:left w:val="none" w:sz="0" w:space="0" w:color="auto"/>
                <w:bottom w:val="none" w:sz="0" w:space="0" w:color="auto"/>
                <w:right w:val="none" w:sz="0" w:space="0" w:color="auto"/>
              </w:divBdr>
              <w:divsChild>
                <w:div w:id="2142534858">
                  <w:marLeft w:val="0"/>
                  <w:marRight w:val="0"/>
                  <w:marTop w:val="0"/>
                  <w:marBottom w:val="0"/>
                  <w:divBdr>
                    <w:top w:val="none" w:sz="0" w:space="0" w:color="auto"/>
                    <w:left w:val="none" w:sz="0" w:space="0" w:color="auto"/>
                    <w:bottom w:val="none" w:sz="0" w:space="0" w:color="auto"/>
                    <w:right w:val="none" w:sz="0" w:space="0" w:color="auto"/>
                  </w:divBdr>
                  <w:divsChild>
                    <w:div w:id="12638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1171">
          <w:marLeft w:val="0"/>
          <w:marRight w:val="0"/>
          <w:marTop w:val="0"/>
          <w:marBottom w:val="0"/>
          <w:divBdr>
            <w:top w:val="none" w:sz="0" w:space="0" w:color="auto"/>
            <w:left w:val="none" w:sz="0" w:space="0" w:color="auto"/>
            <w:bottom w:val="none" w:sz="0" w:space="0" w:color="auto"/>
            <w:right w:val="none" w:sz="0" w:space="0" w:color="auto"/>
          </w:divBdr>
          <w:divsChild>
            <w:div w:id="646477031">
              <w:marLeft w:val="0"/>
              <w:marRight w:val="0"/>
              <w:marTop w:val="0"/>
              <w:marBottom w:val="0"/>
              <w:divBdr>
                <w:top w:val="none" w:sz="0" w:space="0" w:color="auto"/>
                <w:left w:val="none" w:sz="0" w:space="0" w:color="auto"/>
                <w:bottom w:val="none" w:sz="0" w:space="0" w:color="auto"/>
                <w:right w:val="none" w:sz="0" w:space="0" w:color="auto"/>
              </w:divBdr>
              <w:divsChild>
                <w:div w:id="996306896">
                  <w:marLeft w:val="0"/>
                  <w:marRight w:val="0"/>
                  <w:marTop w:val="0"/>
                  <w:marBottom w:val="0"/>
                  <w:divBdr>
                    <w:top w:val="none" w:sz="0" w:space="0" w:color="auto"/>
                    <w:left w:val="none" w:sz="0" w:space="0" w:color="auto"/>
                    <w:bottom w:val="none" w:sz="0" w:space="0" w:color="auto"/>
                    <w:right w:val="none" w:sz="0" w:space="0" w:color="auto"/>
                  </w:divBdr>
                  <w:divsChild>
                    <w:div w:id="1120224876">
                      <w:marLeft w:val="0"/>
                      <w:marRight w:val="0"/>
                      <w:marTop w:val="0"/>
                      <w:marBottom w:val="0"/>
                      <w:divBdr>
                        <w:top w:val="none" w:sz="0" w:space="0" w:color="auto"/>
                        <w:left w:val="none" w:sz="0" w:space="0" w:color="auto"/>
                        <w:bottom w:val="none" w:sz="0" w:space="0" w:color="auto"/>
                        <w:right w:val="none" w:sz="0" w:space="0" w:color="auto"/>
                      </w:divBdr>
                      <w:divsChild>
                        <w:div w:id="15811373">
                          <w:marLeft w:val="0"/>
                          <w:marRight w:val="0"/>
                          <w:marTop w:val="0"/>
                          <w:marBottom w:val="0"/>
                          <w:divBdr>
                            <w:top w:val="none" w:sz="0" w:space="0" w:color="auto"/>
                            <w:left w:val="none" w:sz="0" w:space="0" w:color="auto"/>
                            <w:bottom w:val="none" w:sz="0" w:space="0" w:color="auto"/>
                            <w:right w:val="none" w:sz="0" w:space="0" w:color="auto"/>
                          </w:divBdr>
                          <w:divsChild>
                            <w:div w:id="1247886190">
                              <w:marLeft w:val="0"/>
                              <w:marRight w:val="0"/>
                              <w:marTop w:val="0"/>
                              <w:marBottom w:val="0"/>
                              <w:divBdr>
                                <w:top w:val="none" w:sz="0" w:space="0" w:color="auto"/>
                                <w:left w:val="none" w:sz="0" w:space="0" w:color="auto"/>
                                <w:bottom w:val="none" w:sz="0" w:space="0" w:color="auto"/>
                                <w:right w:val="none" w:sz="0" w:space="0" w:color="auto"/>
                              </w:divBdr>
                              <w:divsChild>
                                <w:div w:id="10671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11667">
          <w:marLeft w:val="0"/>
          <w:marRight w:val="0"/>
          <w:marTop w:val="0"/>
          <w:marBottom w:val="0"/>
          <w:divBdr>
            <w:top w:val="none" w:sz="0" w:space="0" w:color="auto"/>
            <w:left w:val="none" w:sz="0" w:space="0" w:color="auto"/>
            <w:bottom w:val="none" w:sz="0" w:space="0" w:color="auto"/>
            <w:right w:val="none" w:sz="0" w:space="0" w:color="auto"/>
          </w:divBdr>
          <w:divsChild>
            <w:div w:id="2065060398">
              <w:marLeft w:val="0"/>
              <w:marRight w:val="0"/>
              <w:marTop w:val="0"/>
              <w:marBottom w:val="0"/>
              <w:divBdr>
                <w:top w:val="none" w:sz="0" w:space="0" w:color="auto"/>
                <w:left w:val="none" w:sz="0" w:space="0" w:color="auto"/>
                <w:bottom w:val="none" w:sz="0" w:space="0" w:color="auto"/>
                <w:right w:val="none" w:sz="0" w:space="0" w:color="auto"/>
              </w:divBdr>
              <w:divsChild>
                <w:div w:id="15991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4255">
          <w:marLeft w:val="0"/>
          <w:marRight w:val="0"/>
          <w:marTop w:val="0"/>
          <w:marBottom w:val="0"/>
          <w:divBdr>
            <w:top w:val="none" w:sz="0" w:space="0" w:color="auto"/>
            <w:left w:val="none" w:sz="0" w:space="0" w:color="auto"/>
            <w:bottom w:val="none" w:sz="0" w:space="0" w:color="auto"/>
            <w:right w:val="none" w:sz="0" w:space="0" w:color="auto"/>
          </w:divBdr>
          <w:divsChild>
            <w:div w:id="69616711">
              <w:marLeft w:val="0"/>
              <w:marRight w:val="0"/>
              <w:marTop w:val="0"/>
              <w:marBottom w:val="0"/>
              <w:divBdr>
                <w:top w:val="none" w:sz="0" w:space="0" w:color="auto"/>
                <w:left w:val="none" w:sz="0" w:space="0" w:color="auto"/>
                <w:bottom w:val="none" w:sz="0" w:space="0" w:color="auto"/>
                <w:right w:val="none" w:sz="0" w:space="0" w:color="auto"/>
              </w:divBdr>
              <w:divsChild>
                <w:div w:id="541134726">
                  <w:marLeft w:val="0"/>
                  <w:marRight w:val="0"/>
                  <w:marTop w:val="0"/>
                  <w:marBottom w:val="0"/>
                  <w:divBdr>
                    <w:top w:val="none" w:sz="0" w:space="0" w:color="auto"/>
                    <w:left w:val="none" w:sz="0" w:space="0" w:color="auto"/>
                    <w:bottom w:val="none" w:sz="0" w:space="0" w:color="auto"/>
                    <w:right w:val="none" w:sz="0" w:space="0" w:color="auto"/>
                  </w:divBdr>
                  <w:divsChild>
                    <w:div w:id="1057318933">
                      <w:marLeft w:val="0"/>
                      <w:marRight w:val="0"/>
                      <w:marTop w:val="0"/>
                      <w:marBottom w:val="0"/>
                      <w:divBdr>
                        <w:top w:val="none" w:sz="0" w:space="0" w:color="auto"/>
                        <w:left w:val="none" w:sz="0" w:space="0" w:color="auto"/>
                        <w:bottom w:val="none" w:sz="0" w:space="0" w:color="auto"/>
                        <w:right w:val="none" w:sz="0" w:space="0" w:color="auto"/>
                      </w:divBdr>
                      <w:divsChild>
                        <w:div w:id="133716416">
                          <w:marLeft w:val="0"/>
                          <w:marRight w:val="0"/>
                          <w:marTop w:val="0"/>
                          <w:marBottom w:val="0"/>
                          <w:divBdr>
                            <w:top w:val="none" w:sz="0" w:space="0" w:color="auto"/>
                            <w:left w:val="none" w:sz="0" w:space="0" w:color="auto"/>
                            <w:bottom w:val="none" w:sz="0" w:space="0" w:color="auto"/>
                            <w:right w:val="none" w:sz="0" w:space="0" w:color="auto"/>
                          </w:divBdr>
                          <w:divsChild>
                            <w:div w:id="1433087093">
                              <w:marLeft w:val="0"/>
                              <w:marRight w:val="0"/>
                              <w:marTop w:val="0"/>
                              <w:marBottom w:val="0"/>
                              <w:divBdr>
                                <w:top w:val="none" w:sz="0" w:space="0" w:color="auto"/>
                                <w:left w:val="none" w:sz="0" w:space="0" w:color="auto"/>
                                <w:bottom w:val="none" w:sz="0" w:space="0" w:color="auto"/>
                                <w:right w:val="none" w:sz="0" w:space="0" w:color="auto"/>
                              </w:divBdr>
                              <w:divsChild>
                                <w:div w:id="18087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902832">
          <w:marLeft w:val="0"/>
          <w:marRight w:val="0"/>
          <w:marTop w:val="0"/>
          <w:marBottom w:val="0"/>
          <w:divBdr>
            <w:top w:val="none" w:sz="0" w:space="0" w:color="auto"/>
            <w:left w:val="none" w:sz="0" w:space="0" w:color="auto"/>
            <w:bottom w:val="none" w:sz="0" w:space="0" w:color="auto"/>
            <w:right w:val="none" w:sz="0" w:space="0" w:color="auto"/>
          </w:divBdr>
          <w:divsChild>
            <w:div w:id="426538946">
              <w:marLeft w:val="0"/>
              <w:marRight w:val="0"/>
              <w:marTop w:val="0"/>
              <w:marBottom w:val="0"/>
              <w:divBdr>
                <w:top w:val="none" w:sz="0" w:space="0" w:color="auto"/>
                <w:left w:val="none" w:sz="0" w:space="0" w:color="auto"/>
                <w:bottom w:val="none" w:sz="0" w:space="0" w:color="auto"/>
                <w:right w:val="none" w:sz="0" w:space="0" w:color="auto"/>
              </w:divBdr>
              <w:divsChild>
                <w:div w:id="515971091">
                  <w:marLeft w:val="0"/>
                  <w:marRight w:val="0"/>
                  <w:marTop w:val="0"/>
                  <w:marBottom w:val="0"/>
                  <w:divBdr>
                    <w:top w:val="none" w:sz="0" w:space="0" w:color="auto"/>
                    <w:left w:val="none" w:sz="0" w:space="0" w:color="auto"/>
                    <w:bottom w:val="none" w:sz="0" w:space="0" w:color="auto"/>
                    <w:right w:val="none" w:sz="0" w:space="0" w:color="auto"/>
                  </w:divBdr>
                  <w:divsChild>
                    <w:div w:id="382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2732">
          <w:marLeft w:val="0"/>
          <w:marRight w:val="0"/>
          <w:marTop w:val="0"/>
          <w:marBottom w:val="0"/>
          <w:divBdr>
            <w:top w:val="none" w:sz="0" w:space="0" w:color="auto"/>
            <w:left w:val="none" w:sz="0" w:space="0" w:color="auto"/>
            <w:bottom w:val="none" w:sz="0" w:space="0" w:color="auto"/>
            <w:right w:val="none" w:sz="0" w:space="0" w:color="auto"/>
          </w:divBdr>
          <w:divsChild>
            <w:div w:id="726608968">
              <w:marLeft w:val="0"/>
              <w:marRight w:val="0"/>
              <w:marTop w:val="0"/>
              <w:marBottom w:val="0"/>
              <w:divBdr>
                <w:top w:val="none" w:sz="0" w:space="0" w:color="auto"/>
                <w:left w:val="none" w:sz="0" w:space="0" w:color="auto"/>
                <w:bottom w:val="none" w:sz="0" w:space="0" w:color="auto"/>
                <w:right w:val="none" w:sz="0" w:space="0" w:color="auto"/>
              </w:divBdr>
              <w:divsChild>
                <w:div w:id="681785219">
                  <w:marLeft w:val="0"/>
                  <w:marRight w:val="0"/>
                  <w:marTop w:val="0"/>
                  <w:marBottom w:val="0"/>
                  <w:divBdr>
                    <w:top w:val="none" w:sz="0" w:space="0" w:color="auto"/>
                    <w:left w:val="none" w:sz="0" w:space="0" w:color="auto"/>
                    <w:bottom w:val="none" w:sz="0" w:space="0" w:color="auto"/>
                    <w:right w:val="none" w:sz="0" w:space="0" w:color="auto"/>
                  </w:divBdr>
                  <w:divsChild>
                    <w:div w:id="1258828714">
                      <w:marLeft w:val="0"/>
                      <w:marRight w:val="0"/>
                      <w:marTop w:val="0"/>
                      <w:marBottom w:val="0"/>
                      <w:divBdr>
                        <w:top w:val="none" w:sz="0" w:space="0" w:color="auto"/>
                        <w:left w:val="none" w:sz="0" w:space="0" w:color="auto"/>
                        <w:bottom w:val="none" w:sz="0" w:space="0" w:color="auto"/>
                        <w:right w:val="none" w:sz="0" w:space="0" w:color="auto"/>
                      </w:divBdr>
                      <w:divsChild>
                        <w:div w:id="672807648">
                          <w:marLeft w:val="0"/>
                          <w:marRight w:val="0"/>
                          <w:marTop w:val="0"/>
                          <w:marBottom w:val="0"/>
                          <w:divBdr>
                            <w:top w:val="none" w:sz="0" w:space="0" w:color="auto"/>
                            <w:left w:val="none" w:sz="0" w:space="0" w:color="auto"/>
                            <w:bottom w:val="none" w:sz="0" w:space="0" w:color="auto"/>
                            <w:right w:val="none" w:sz="0" w:space="0" w:color="auto"/>
                          </w:divBdr>
                          <w:divsChild>
                            <w:div w:id="957224048">
                              <w:marLeft w:val="0"/>
                              <w:marRight w:val="0"/>
                              <w:marTop w:val="0"/>
                              <w:marBottom w:val="0"/>
                              <w:divBdr>
                                <w:top w:val="none" w:sz="0" w:space="0" w:color="auto"/>
                                <w:left w:val="none" w:sz="0" w:space="0" w:color="auto"/>
                                <w:bottom w:val="none" w:sz="0" w:space="0" w:color="auto"/>
                                <w:right w:val="none" w:sz="0" w:space="0" w:color="auto"/>
                              </w:divBdr>
                              <w:divsChild>
                                <w:div w:id="266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2289">
          <w:marLeft w:val="0"/>
          <w:marRight w:val="0"/>
          <w:marTop w:val="0"/>
          <w:marBottom w:val="0"/>
          <w:divBdr>
            <w:top w:val="none" w:sz="0" w:space="0" w:color="auto"/>
            <w:left w:val="none" w:sz="0" w:space="0" w:color="auto"/>
            <w:bottom w:val="none" w:sz="0" w:space="0" w:color="auto"/>
            <w:right w:val="none" w:sz="0" w:space="0" w:color="auto"/>
          </w:divBdr>
          <w:divsChild>
            <w:div w:id="1019937182">
              <w:marLeft w:val="0"/>
              <w:marRight w:val="0"/>
              <w:marTop w:val="0"/>
              <w:marBottom w:val="0"/>
              <w:divBdr>
                <w:top w:val="none" w:sz="0" w:space="0" w:color="auto"/>
                <w:left w:val="none" w:sz="0" w:space="0" w:color="auto"/>
                <w:bottom w:val="none" w:sz="0" w:space="0" w:color="auto"/>
                <w:right w:val="none" w:sz="0" w:space="0" w:color="auto"/>
              </w:divBdr>
              <w:divsChild>
                <w:div w:id="827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8514">
          <w:marLeft w:val="0"/>
          <w:marRight w:val="0"/>
          <w:marTop w:val="0"/>
          <w:marBottom w:val="0"/>
          <w:divBdr>
            <w:top w:val="none" w:sz="0" w:space="0" w:color="auto"/>
            <w:left w:val="none" w:sz="0" w:space="0" w:color="auto"/>
            <w:bottom w:val="none" w:sz="0" w:space="0" w:color="auto"/>
            <w:right w:val="none" w:sz="0" w:space="0" w:color="auto"/>
          </w:divBdr>
          <w:divsChild>
            <w:div w:id="1761607772">
              <w:marLeft w:val="0"/>
              <w:marRight w:val="0"/>
              <w:marTop w:val="0"/>
              <w:marBottom w:val="0"/>
              <w:divBdr>
                <w:top w:val="none" w:sz="0" w:space="0" w:color="auto"/>
                <w:left w:val="none" w:sz="0" w:space="0" w:color="auto"/>
                <w:bottom w:val="none" w:sz="0" w:space="0" w:color="auto"/>
                <w:right w:val="none" w:sz="0" w:space="0" w:color="auto"/>
              </w:divBdr>
              <w:divsChild>
                <w:div w:id="1501771252">
                  <w:marLeft w:val="0"/>
                  <w:marRight w:val="0"/>
                  <w:marTop w:val="0"/>
                  <w:marBottom w:val="0"/>
                  <w:divBdr>
                    <w:top w:val="none" w:sz="0" w:space="0" w:color="auto"/>
                    <w:left w:val="none" w:sz="0" w:space="0" w:color="auto"/>
                    <w:bottom w:val="none" w:sz="0" w:space="0" w:color="auto"/>
                    <w:right w:val="none" w:sz="0" w:space="0" w:color="auto"/>
                  </w:divBdr>
                  <w:divsChild>
                    <w:div w:id="150104197">
                      <w:marLeft w:val="0"/>
                      <w:marRight w:val="0"/>
                      <w:marTop w:val="0"/>
                      <w:marBottom w:val="0"/>
                      <w:divBdr>
                        <w:top w:val="none" w:sz="0" w:space="0" w:color="auto"/>
                        <w:left w:val="none" w:sz="0" w:space="0" w:color="auto"/>
                        <w:bottom w:val="none" w:sz="0" w:space="0" w:color="auto"/>
                        <w:right w:val="none" w:sz="0" w:space="0" w:color="auto"/>
                      </w:divBdr>
                      <w:divsChild>
                        <w:div w:id="1335570312">
                          <w:marLeft w:val="0"/>
                          <w:marRight w:val="0"/>
                          <w:marTop w:val="0"/>
                          <w:marBottom w:val="0"/>
                          <w:divBdr>
                            <w:top w:val="none" w:sz="0" w:space="0" w:color="auto"/>
                            <w:left w:val="none" w:sz="0" w:space="0" w:color="auto"/>
                            <w:bottom w:val="none" w:sz="0" w:space="0" w:color="auto"/>
                            <w:right w:val="none" w:sz="0" w:space="0" w:color="auto"/>
                          </w:divBdr>
                          <w:divsChild>
                            <w:div w:id="1270356399">
                              <w:marLeft w:val="0"/>
                              <w:marRight w:val="0"/>
                              <w:marTop w:val="0"/>
                              <w:marBottom w:val="0"/>
                              <w:divBdr>
                                <w:top w:val="none" w:sz="0" w:space="0" w:color="auto"/>
                                <w:left w:val="none" w:sz="0" w:space="0" w:color="auto"/>
                                <w:bottom w:val="none" w:sz="0" w:space="0" w:color="auto"/>
                                <w:right w:val="none" w:sz="0" w:space="0" w:color="auto"/>
                              </w:divBdr>
                              <w:divsChild>
                                <w:div w:id="1108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2570">
          <w:marLeft w:val="0"/>
          <w:marRight w:val="0"/>
          <w:marTop w:val="0"/>
          <w:marBottom w:val="0"/>
          <w:divBdr>
            <w:top w:val="none" w:sz="0" w:space="0" w:color="auto"/>
            <w:left w:val="none" w:sz="0" w:space="0" w:color="auto"/>
            <w:bottom w:val="none" w:sz="0" w:space="0" w:color="auto"/>
            <w:right w:val="none" w:sz="0" w:space="0" w:color="auto"/>
          </w:divBdr>
          <w:divsChild>
            <w:div w:id="219446078">
              <w:marLeft w:val="0"/>
              <w:marRight w:val="0"/>
              <w:marTop w:val="0"/>
              <w:marBottom w:val="0"/>
              <w:divBdr>
                <w:top w:val="none" w:sz="0" w:space="0" w:color="auto"/>
                <w:left w:val="none" w:sz="0" w:space="0" w:color="auto"/>
                <w:bottom w:val="none" w:sz="0" w:space="0" w:color="auto"/>
                <w:right w:val="none" w:sz="0" w:space="0" w:color="auto"/>
              </w:divBdr>
              <w:divsChild>
                <w:div w:id="1547596845">
                  <w:marLeft w:val="0"/>
                  <w:marRight w:val="0"/>
                  <w:marTop w:val="0"/>
                  <w:marBottom w:val="0"/>
                  <w:divBdr>
                    <w:top w:val="none" w:sz="0" w:space="0" w:color="auto"/>
                    <w:left w:val="none" w:sz="0" w:space="0" w:color="auto"/>
                    <w:bottom w:val="none" w:sz="0" w:space="0" w:color="auto"/>
                    <w:right w:val="none" w:sz="0" w:space="0" w:color="auto"/>
                  </w:divBdr>
                  <w:divsChild>
                    <w:div w:id="1929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9766">
          <w:marLeft w:val="0"/>
          <w:marRight w:val="0"/>
          <w:marTop w:val="0"/>
          <w:marBottom w:val="0"/>
          <w:divBdr>
            <w:top w:val="none" w:sz="0" w:space="0" w:color="auto"/>
            <w:left w:val="none" w:sz="0" w:space="0" w:color="auto"/>
            <w:bottom w:val="none" w:sz="0" w:space="0" w:color="auto"/>
            <w:right w:val="none" w:sz="0" w:space="0" w:color="auto"/>
          </w:divBdr>
          <w:divsChild>
            <w:div w:id="989596332">
              <w:marLeft w:val="0"/>
              <w:marRight w:val="0"/>
              <w:marTop w:val="0"/>
              <w:marBottom w:val="0"/>
              <w:divBdr>
                <w:top w:val="none" w:sz="0" w:space="0" w:color="auto"/>
                <w:left w:val="none" w:sz="0" w:space="0" w:color="auto"/>
                <w:bottom w:val="none" w:sz="0" w:space="0" w:color="auto"/>
                <w:right w:val="none" w:sz="0" w:space="0" w:color="auto"/>
              </w:divBdr>
              <w:divsChild>
                <w:div w:id="58673786">
                  <w:marLeft w:val="0"/>
                  <w:marRight w:val="0"/>
                  <w:marTop w:val="0"/>
                  <w:marBottom w:val="0"/>
                  <w:divBdr>
                    <w:top w:val="none" w:sz="0" w:space="0" w:color="auto"/>
                    <w:left w:val="none" w:sz="0" w:space="0" w:color="auto"/>
                    <w:bottom w:val="none" w:sz="0" w:space="0" w:color="auto"/>
                    <w:right w:val="none" w:sz="0" w:space="0" w:color="auto"/>
                  </w:divBdr>
                  <w:divsChild>
                    <w:div w:id="1490976400">
                      <w:marLeft w:val="0"/>
                      <w:marRight w:val="0"/>
                      <w:marTop w:val="0"/>
                      <w:marBottom w:val="0"/>
                      <w:divBdr>
                        <w:top w:val="none" w:sz="0" w:space="0" w:color="auto"/>
                        <w:left w:val="none" w:sz="0" w:space="0" w:color="auto"/>
                        <w:bottom w:val="none" w:sz="0" w:space="0" w:color="auto"/>
                        <w:right w:val="none" w:sz="0" w:space="0" w:color="auto"/>
                      </w:divBdr>
                      <w:divsChild>
                        <w:div w:id="1625498549">
                          <w:marLeft w:val="0"/>
                          <w:marRight w:val="0"/>
                          <w:marTop w:val="0"/>
                          <w:marBottom w:val="0"/>
                          <w:divBdr>
                            <w:top w:val="none" w:sz="0" w:space="0" w:color="auto"/>
                            <w:left w:val="none" w:sz="0" w:space="0" w:color="auto"/>
                            <w:bottom w:val="none" w:sz="0" w:space="0" w:color="auto"/>
                            <w:right w:val="none" w:sz="0" w:space="0" w:color="auto"/>
                          </w:divBdr>
                          <w:divsChild>
                            <w:div w:id="1503665176">
                              <w:marLeft w:val="0"/>
                              <w:marRight w:val="0"/>
                              <w:marTop w:val="0"/>
                              <w:marBottom w:val="0"/>
                              <w:divBdr>
                                <w:top w:val="none" w:sz="0" w:space="0" w:color="auto"/>
                                <w:left w:val="none" w:sz="0" w:space="0" w:color="auto"/>
                                <w:bottom w:val="none" w:sz="0" w:space="0" w:color="auto"/>
                                <w:right w:val="none" w:sz="0" w:space="0" w:color="auto"/>
                              </w:divBdr>
                              <w:divsChild>
                                <w:div w:id="2097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290514">
          <w:marLeft w:val="0"/>
          <w:marRight w:val="0"/>
          <w:marTop w:val="0"/>
          <w:marBottom w:val="0"/>
          <w:divBdr>
            <w:top w:val="none" w:sz="0" w:space="0" w:color="auto"/>
            <w:left w:val="none" w:sz="0" w:space="0" w:color="auto"/>
            <w:bottom w:val="none" w:sz="0" w:space="0" w:color="auto"/>
            <w:right w:val="none" w:sz="0" w:space="0" w:color="auto"/>
          </w:divBdr>
          <w:divsChild>
            <w:div w:id="1525903726">
              <w:marLeft w:val="0"/>
              <w:marRight w:val="0"/>
              <w:marTop w:val="0"/>
              <w:marBottom w:val="0"/>
              <w:divBdr>
                <w:top w:val="none" w:sz="0" w:space="0" w:color="auto"/>
                <w:left w:val="none" w:sz="0" w:space="0" w:color="auto"/>
                <w:bottom w:val="none" w:sz="0" w:space="0" w:color="auto"/>
                <w:right w:val="none" w:sz="0" w:space="0" w:color="auto"/>
              </w:divBdr>
              <w:divsChild>
                <w:div w:id="1755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4470">
          <w:marLeft w:val="0"/>
          <w:marRight w:val="0"/>
          <w:marTop w:val="0"/>
          <w:marBottom w:val="0"/>
          <w:divBdr>
            <w:top w:val="none" w:sz="0" w:space="0" w:color="auto"/>
            <w:left w:val="none" w:sz="0" w:space="0" w:color="auto"/>
            <w:bottom w:val="none" w:sz="0" w:space="0" w:color="auto"/>
            <w:right w:val="none" w:sz="0" w:space="0" w:color="auto"/>
          </w:divBdr>
          <w:divsChild>
            <w:div w:id="435177776">
              <w:marLeft w:val="0"/>
              <w:marRight w:val="0"/>
              <w:marTop w:val="0"/>
              <w:marBottom w:val="0"/>
              <w:divBdr>
                <w:top w:val="none" w:sz="0" w:space="0" w:color="auto"/>
                <w:left w:val="none" w:sz="0" w:space="0" w:color="auto"/>
                <w:bottom w:val="none" w:sz="0" w:space="0" w:color="auto"/>
                <w:right w:val="none" w:sz="0" w:space="0" w:color="auto"/>
              </w:divBdr>
              <w:divsChild>
                <w:div w:id="1832260260">
                  <w:marLeft w:val="0"/>
                  <w:marRight w:val="0"/>
                  <w:marTop w:val="0"/>
                  <w:marBottom w:val="0"/>
                  <w:divBdr>
                    <w:top w:val="none" w:sz="0" w:space="0" w:color="auto"/>
                    <w:left w:val="none" w:sz="0" w:space="0" w:color="auto"/>
                    <w:bottom w:val="none" w:sz="0" w:space="0" w:color="auto"/>
                    <w:right w:val="none" w:sz="0" w:space="0" w:color="auto"/>
                  </w:divBdr>
                  <w:divsChild>
                    <w:div w:id="2033216799">
                      <w:marLeft w:val="0"/>
                      <w:marRight w:val="0"/>
                      <w:marTop w:val="0"/>
                      <w:marBottom w:val="0"/>
                      <w:divBdr>
                        <w:top w:val="none" w:sz="0" w:space="0" w:color="auto"/>
                        <w:left w:val="none" w:sz="0" w:space="0" w:color="auto"/>
                        <w:bottom w:val="none" w:sz="0" w:space="0" w:color="auto"/>
                        <w:right w:val="none" w:sz="0" w:space="0" w:color="auto"/>
                      </w:divBdr>
                      <w:divsChild>
                        <w:div w:id="1867215263">
                          <w:marLeft w:val="0"/>
                          <w:marRight w:val="0"/>
                          <w:marTop w:val="0"/>
                          <w:marBottom w:val="0"/>
                          <w:divBdr>
                            <w:top w:val="none" w:sz="0" w:space="0" w:color="auto"/>
                            <w:left w:val="none" w:sz="0" w:space="0" w:color="auto"/>
                            <w:bottom w:val="none" w:sz="0" w:space="0" w:color="auto"/>
                            <w:right w:val="none" w:sz="0" w:space="0" w:color="auto"/>
                          </w:divBdr>
                          <w:divsChild>
                            <w:div w:id="503282686">
                              <w:marLeft w:val="0"/>
                              <w:marRight w:val="0"/>
                              <w:marTop w:val="0"/>
                              <w:marBottom w:val="0"/>
                              <w:divBdr>
                                <w:top w:val="none" w:sz="0" w:space="0" w:color="auto"/>
                                <w:left w:val="none" w:sz="0" w:space="0" w:color="auto"/>
                                <w:bottom w:val="none" w:sz="0" w:space="0" w:color="auto"/>
                                <w:right w:val="none" w:sz="0" w:space="0" w:color="auto"/>
                              </w:divBdr>
                              <w:divsChild>
                                <w:div w:id="13785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11960">
          <w:marLeft w:val="0"/>
          <w:marRight w:val="0"/>
          <w:marTop w:val="0"/>
          <w:marBottom w:val="0"/>
          <w:divBdr>
            <w:top w:val="none" w:sz="0" w:space="0" w:color="auto"/>
            <w:left w:val="none" w:sz="0" w:space="0" w:color="auto"/>
            <w:bottom w:val="none" w:sz="0" w:space="0" w:color="auto"/>
            <w:right w:val="none" w:sz="0" w:space="0" w:color="auto"/>
          </w:divBdr>
          <w:divsChild>
            <w:div w:id="1308168242">
              <w:marLeft w:val="0"/>
              <w:marRight w:val="0"/>
              <w:marTop w:val="0"/>
              <w:marBottom w:val="0"/>
              <w:divBdr>
                <w:top w:val="none" w:sz="0" w:space="0" w:color="auto"/>
                <w:left w:val="none" w:sz="0" w:space="0" w:color="auto"/>
                <w:bottom w:val="none" w:sz="0" w:space="0" w:color="auto"/>
                <w:right w:val="none" w:sz="0" w:space="0" w:color="auto"/>
              </w:divBdr>
              <w:divsChild>
                <w:div w:id="834491920">
                  <w:marLeft w:val="0"/>
                  <w:marRight w:val="0"/>
                  <w:marTop w:val="0"/>
                  <w:marBottom w:val="0"/>
                  <w:divBdr>
                    <w:top w:val="none" w:sz="0" w:space="0" w:color="auto"/>
                    <w:left w:val="none" w:sz="0" w:space="0" w:color="auto"/>
                    <w:bottom w:val="none" w:sz="0" w:space="0" w:color="auto"/>
                    <w:right w:val="none" w:sz="0" w:space="0" w:color="auto"/>
                  </w:divBdr>
                  <w:divsChild>
                    <w:div w:id="20282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6784">
          <w:marLeft w:val="0"/>
          <w:marRight w:val="0"/>
          <w:marTop w:val="0"/>
          <w:marBottom w:val="0"/>
          <w:divBdr>
            <w:top w:val="none" w:sz="0" w:space="0" w:color="auto"/>
            <w:left w:val="none" w:sz="0" w:space="0" w:color="auto"/>
            <w:bottom w:val="none" w:sz="0" w:space="0" w:color="auto"/>
            <w:right w:val="none" w:sz="0" w:space="0" w:color="auto"/>
          </w:divBdr>
          <w:divsChild>
            <w:div w:id="2045212576">
              <w:marLeft w:val="0"/>
              <w:marRight w:val="0"/>
              <w:marTop w:val="0"/>
              <w:marBottom w:val="0"/>
              <w:divBdr>
                <w:top w:val="none" w:sz="0" w:space="0" w:color="auto"/>
                <w:left w:val="none" w:sz="0" w:space="0" w:color="auto"/>
                <w:bottom w:val="none" w:sz="0" w:space="0" w:color="auto"/>
                <w:right w:val="none" w:sz="0" w:space="0" w:color="auto"/>
              </w:divBdr>
              <w:divsChild>
                <w:div w:id="1192305503">
                  <w:marLeft w:val="0"/>
                  <w:marRight w:val="0"/>
                  <w:marTop w:val="0"/>
                  <w:marBottom w:val="0"/>
                  <w:divBdr>
                    <w:top w:val="none" w:sz="0" w:space="0" w:color="auto"/>
                    <w:left w:val="none" w:sz="0" w:space="0" w:color="auto"/>
                    <w:bottom w:val="none" w:sz="0" w:space="0" w:color="auto"/>
                    <w:right w:val="none" w:sz="0" w:space="0" w:color="auto"/>
                  </w:divBdr>
                  <w:divsChild>
                    <w:div w:id="103041878">
                      <w:marLeft w:val="0"/>
                      <w:marRight w:val="0"/>
                      <w:marTop w:val="0"/>
                      <w:marBottom w:val="0"/>
                      <w:divBdr>
                        <w:top w:val="none" w:sz="0" w:space="0" w:color="auto"/>
                        <w:left w:val="none" w:sz="0" w:space="0" w:color="auto"/>
                        <w:bottom w:val="none" w:sz="0" w:space="0" w:color="auto"/>
                        <w:right w:val="none" w:sz="0" w:space="0" w:color="auto"/>
                      </w:divBdr>
                      <w:divsChild>
                        <w:div w:id="1797480148">
                          <w:marLeft w:val="0"/>
                          <w:marRight w:val="0"/>
                          <w:marTop w:val="0"/>
                          <w:marBottom w:val="0"/>
                          <w:divBdr>
                            <w:top w:val="none" w:sz="0" w:space="0" w:color="auto"/>
                            <w:left w:val="none" w:sz="0" w:space="0" w:color="auto"/>
                            <w:bottom w:val="none" w:sz="0" w:space="0" w:color="auto"/>
                            <w:right w:val="none" w:sz="0" w:space="0" w:color="auto"/>
                          </w:divBdr>
                          <w:divsChild>
                            <w:div w:id="500122054">
                              <w:marLeft w:val="0"/>
                              <w:marRight w:val="0"/>
                              <w:marTop w:val="0"/>
                              <w:marBottom w:val="0"/>
                              <w:divBdr>
                                <w:top w:val="none" w:sz="0" w:space="0" w:color="auto"/>
                                <w:left w:val="none" w:sz="0" w:space="0" w:color="auto"/>
                                <w:bottom w:val="none" w:sz="0" w:space="0" w:color="auto"/>
                                <w:right w:val="none" w:sz="0" w:space="0" w:color="auto"/>
                              </w:divBdr>
                              <w:divsChild>
                                <w:div w:id="1639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98064">
          <w:marLeft w:val="0"/>
          <w:marRight w:val="0"/>
          <w:marTop w:val="0"/>
          <w:marBottom w:val="0"/>
          <w:divBdr>
            <w:top w:val="none" w:sz="0" w:space="0" w:color="auto"/>
            <w:left w:val="none" w:sz="0" w:space="0" w:color="auto"/>
            <w:bottom w:val="none" w:sz="0" w:space="0" w:color="auto"/>
            <w:right w:val="none" w:sz="0" w:space="0" w:color="auto"/>
          </w:divBdr>
          <w:divsChild>
            <w:div w:id="1244072445">
              <w:marLeft w:val="0"/>
              <w:marRight w:val="0"/>
              <w:marTop w:val="0"/>
              <w:marBottom w:val="0"/>
              <w:divBdr>
                <w:top w:val="none" w:sz="0" w:space="0" w:color="auto"/>
                <w:left w:val="none" w:sz="0" w:space="0" w:color="auto"/>
                <w:bottom w:val="none" w:sz="0" w:space="0" w:color="auto"/>
                <w:right w:val="none" w:sz="0" w:space="0" w:color="auto"/>
              </w:divBdr>
              <w:divsChild>
                <w:div w:id="328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0772">
          <w:marLeft w:val="0"/>
          <w:marRight w:val="0"/>
          <w:marTop w:val="0"/>
          <w:marBottom w:val="0"/>
          <w:divBdr>
            <w:top w:val="none" w:sz="0" w:space="0" w:color="auto"/>
            <w:left w:val="none" w:sz="0" w:space="0" w:color="auto"/>
            <w:bottom w:val="none" w:sz="0" w:space="0" w:color="auto"/>
            <w:right w:val="none" w:sz="0" w:space="0" w:color="auto"/>
          </w:divBdr>
          <w:divsChild>
            <w:div w:id="902567250">
              <w:marLeft w:val="0"/>
              <w:marRight w:val="0"/>
              <w:marTop w:val="0"/>
              <w:marBottom w:val="0"/>
              <w:divBdr>
                <w:top w:val="none" w:sz="0" w:space="0" w:color="auto"/>
                <w:left w:val="none" w:sz="0" w:space="0" w:color="auto"/>
                <w:bottom w:val="none" w:sz="0" w:space="0" w:color="auto"/>
                <w:right w:val="none" w:sz="0" w:space="0" w:color="auto"/>
              </w:divBdr>
              <w:divsChild>
                <w:div w:id="329020909">
                  <w:marLeft w:val="0"/>
                  <w:marRight w:val="0"/>
                  <w:marTop w:val="0"/>
                  <w:marBottom w:val="0"/>
                  <w:divBdr>
                    <w:top w:val="none" w:sz="0" w:space="0" w:color="auto"/>
                    <w:left w:val="none" w:sz="0" w:space="0" w:color="auto"/>
                    <w:bottom w:val="none" w:sz="0" w:space="0" w:color="auto"/>
                    <w:right w:val="none" w:sz="0" w:space="0" w:color="auto"/>
                  </w:divBdr>
                  <w:divsChild>
                    <w:div w:id="1419980497">
                      <w:marLeft w:val="0"/>
                      <w:marRight w:val="0"/>
                      <w:marTop w:val="0"/>
                      <w:marBottom w:val="0"/>
                      <w:divBdr>
                        <w:top w:val="none" w:sz="0" w:space="0" w:color="auto"/>
                        <w:left w:val="none" w:sz="0" w:space="0" w:color="auto"/>
                        <w:bottom w:val="none" w:sz="0" w:space="0" w:color="auto"/>
                        <w:right w:val="none" w:sz="0" w:space="0" w:color="auto"/>
                      </w:divBdr>
                      <w:divsChild>
                        <w:div w:id="1320042299">
                          <w:marLeft w:val="0"/>
                          <w:marRight w:val="0"/>
                          <w:marTop w:val="0"/>
                          <w:marBottom w:val="0"/>
                          <w:divBdr>
                            <w:top w:val="none" w:sz="0" w:space="0" w:color="auto"/>
                            <w:left w:val="none" w:sz="0" w:space="0" w:color="auto"/>
                            <w:bottom w:val="none" w:sz="0" w:space="0" w:color="auto"/>
                            <w:right w:val="none" w:sz="0" w:space="0" w:color="auto"/>
                          </w:divBdr>
                          <w:divsChild>
                            <w:div w:id="1802965299">
                              <w:marLeft w:val="0"/>
                              <w:marRight w:val="0"/>
                              <w:marTop w:val="0"/>
                              <w:marBottom w:val="0"/>
                              <w:divBdr>
                                <w:top w:val="none" w:sz="0" w:space="0" w:color="auto"/>
                                <w:left w:val="none" w:sz="0" w:space="0" w:color="auto"/>
                                <w:bottom w:val="none" w:sz="0" w:space="0" w:color="auto"/>
                                <w:right w:val="none" w:sz="0" w:space="0" w:color="auto"/>
                              </w:divBdr>
                              <w:divsChild>
                                <w:div w:id="1595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05585">
          <w:marLeft w:val="0"/>
          <w:marRight w:val="0"/>
          <w:marTop w:val="0"/>
          <w:marBottom w:val="0"/>
          <w:divBdr>
            <w:top w:val="none" w:sz="0" w:space="0" w:color="auto"/>
            <w:left w:val="none" w:sz="0" w:space="0" w:color="auto"/>
            <w:bottom w:val="none" w:sz="0" w:space="0" w:color="auto"/>
            <w:right w:val="none" w:sz="0" w:space="0" w:color="auto"/>
          </w:divBdr>
          <w:divsChild>
            <w:div w:id="395323136">
              <w:marLeft w:val="0"/>
              <w:marRight w:val="0"/>
              <w:marTop w:val="0"/>
              <w:marBottom w:val="0"/>
              <w:divBdr>
                <w:top w:val="none" w:sz="0" w:space="0" w:color="auto"/>
                <w:left w:val="none" w:sz="0" w:space="0" w:color="auto"/>
                <w:bottom w:val="none" w:sz="0" w:space="0" w:color="auto"/>
                <w:right w:val="none" w:sz="0" w:space="0" w:color="auto"/>
              </w:divBdr>
              <w:divsChild>
                <w:div w:id="304627677">
                  <w:marLeft w:val="0"/>
                  <w:marRight w:val="0"/>
                  <w:marTop w:val="0"/>
                  <w:marBottom w:val="0"/>
                  <w:divBdr>
                    <w:top w:val="none" w:sz="0" w:space="0" w:color="auto"/>
                    <w:left w:val="none" w:sz="0" w:space="0" w:color="auto"/>
                    <w:bottom w:val="none" w:sz="0" w:space="0" w:color="auto"/>
                    <w:right w:val="none" w:sz="0" w:space="0" w:color="auto"/>
                  </w:divBdr>
                  <w:divsChild>
                    <w:div w:id="15610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7782">
          <w:marLeft w:val="0"/>
          <w:marRight w:val="0"/>
          <w:marTop w:val="0"/>
          <w:marBottom w:val="0"/>
          <w:divBdr>
            <w:top w:val="none" w:sz="0" w:space="0" w:color="auto"/>
            <w:left w:val="none" w:sz="0" w:space="0" w:color="auto"/>
            <w:bottom w:val="none" w:sz="0" w:space="0" w:color="auto"/>
            <w:right w:val="none" w:sz="0" w:space="0" w:color="auto"/>
          </w:divBdr>
          <w:divsChild>
            <w:div w:id="1865971171">
              <w:marLeft w:val="0"/>
              <w:marRight w:val="0"/>
              <w:marTop w:val="0"/>
              <w:marBottom w:val="0"/>
              <w:divBdr>
                <w:top w:val="none" w:sz="0" w:space="0" w:color="auto"/>
                <w:left w:val="none" w:sz="0" w:space="0" w:color="auto"/>
                <w:bottom w:val="none" w:sz="0" w:space="0" w:color="auto"/>
                <w:right w:val="none" w:sz="0" w:space="0" w:color="auto"/>
              </w:divBdr>
              <w:divsChild>
                <w:div w:id="1632247900">
                  <w:marLeft w:val="0"/>
                  <w:marRight w:val="0"/>
                  <w:marTop w:val="0"/>
                  <w:marBottom w:val="0"/>
                  <w:divBdr>
                    <w:top w:val="none" w:sz="0" w:space="0" w:color="auto"/>
                    <w:left w:val="none" w:sz="0" w:space="0" w:color="auto"/>
                    <w:bottom w:val="none" w:sz="0" w:space="0" w:color="auto"/>
                    <w:right w:val="none" w:sz="0" w:space="0" w:color="auto"/>
                  </w:divBdr>
                  <w:divsChild>
                    <w:div w:id="542597172">
                      <w:marLeft w:val="0"/>
                      <w:marRight w:val="0"/>
                      <w:marTop w:val="0"/>
                      <w:marBottom w:val="0"/>
                      <w:divBdr>
                        <w:top w:val="none" w:sz="0" w:space="0" w:color="auto"/>
                        <w:left w:val="none" w:sz="0" w:space="0" w:color="auto"/>
                        <w:bottom w:val="none" w:sz="0" w:space="0" w:color="auto"/>
                        <w:right w:val="none" w:sz="0" w:space="0" w:color="auto"/>
                      </w:divBdr>
                      <w:divsChild>
                        <w:div w:id="634062102">
                          <w:marLeft w:val="0"/>
                          <w:marRight w:val="0"/>
                          <w:marTop w:val="0"/>
                          <w:marBottom w:val="0"/>
                          <w:divBdr>
                            <w:top w:val="none" w:sz="0" w:space="0" w:color="auto"/>
                            <w:left w:val="none" w:sz="0" w:space="0" w:color="auto"/>
                            <w:bottom w:val="none" w:sz="0" w:space="0" w:color="auto"/>
                            <w:right w:val="none" w:sz="0" w:space="0" w:color="auto"/>
                          </w:divBdr>
                          <w:divsChild>
                            <w:div w:id="399401154">
                              <w:marLeft w:val="0"/>
                              <w:marRight w:val="0"/>
                              <w:marTop w:val="0"/>
                              <w:marBottom w:val="0"/>
                              <w:divBdr>
                                <w:top w:val="none" w:sz="0" w:space="0" w:color="auto"/>
                                <w:left w:val="none" w:sz="0" w:space="0" w:color="auto"/>
                                <w:bottom w:val="none" w:sz="0" w:space="0" w:color="auto"/>
                                <w:right w:val="none" w:sz="0" w:space="0" w:color="auto"/>
                              </w:divBdr>
                              <w:divsChild>
                                <w:div w:id="348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9600">
          <w:marLeft w:val="0"/>
          <w:marRight w:val="0"/>
          <w:marTop w:val="0"/>
          <w:marBottom w:val="0"/>
          <w:divBdr>
            <w:top w:val="none" w:sz="0" w:space="0" w:color="auto"/>
            <w:left w:val="none" w:sz="0" w:space="0" w:color="auto"/>
            <w:bottom w:val="none" w:sz="0" w:space="0" w:color="auto"/>
            <w:right w:val="none" w:sz="0" w:space="0" w:color="auto"/>
          </w:divBdr>
          <w:divsChild>
            <w:div w:id="996033507">
              <w:marLeft w:val="0"/>
              <w:marRight w:val="0"/>
              <w:marTop w:val="0"/>
              <w:marBottom w:val="0"/>
              <w:divBdr>
                <w:top w:val="none" w:sz="0" w:space="0" w:color="auto"/>
                <w:left w:val="none" w:sz="0" w:space="0" w:color="auto"/>
                <w:bottom w:val="none" w:sz="0" w:space="0" w:color="auto"/>
                <w:right w:val="none" w:sz="0" w:space="0" w:color="auto"/>
              </w:divBdr>
              <w:divsChild>
                <w:div w:id="6535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423">
          <w:marLeft w:val="0"/>
          <w:marRight w:val="0"/>
          <w:marTop w:val="0"/>
          <w:marBottom w:val="0"/>
          <w:divBdr>
            <w:top w:val="none" w:sz="0" w:space="0" w:color="auto"/>
            <w:left w:val="none" w:sz="0" w:space="0" w:color="auto"/>
            <w:bottom w:val="none" w:sz="0" w:space="0" w:color="auto"/>
            <w:right w:val="none" w:sz="0" w:space="0" w:color="auto"/>
          </w:divBdr>
          <w:divsChild>
            <w:div w:id="457770438">
              <w:marLeft w:val="0"/>
              <w:marRight w:val="0"/>
              <w:marTop w:val="0"/>
              <w:marBottom w:val="0"/>
              <w:divBdr>
                <w:top w:val="none" w:sz="0" w:space="0" w:color="auto"/>
                <w:left w:val="none" w:sz="0" w:space="0" w:color="auto"/>
                <w:bottom w:val="none" w:sz="0" w:space="0" w:color="auto"/>
                <w:right w:val="none" w:sz="0" w:space="0" w:color="auto"/>
              </w:divBdr>
              <w:divsChild>
                <w:div w:id="88894776">
                  <w:marLeft w:val="0"/>
                  <w:marRight w:val="0"/>
                  <w:marTop w:val="0"/>
                  <w:marBottom w:val="0"/>
                  <w:divBdr>
                    <w:top w:val="none" w:sz="0" w:space="0" w:color="auto"/>
                    <w:left w:val="none" w:sz="0" w:space="0" w:color="auto"/>
                    <w:bottom w:val="none" w:sz="0" w:space="0" w:color="auto"/>
                    <w:right w:val="none" w:sz="0" w:space="0" w:color="auto"/>
                  </w:divBdr>
                  <w:divsChild>
                    <w:div w:id="1262641209">
                      <w:marLeft w:val="0"/>
                      <w:marRight w:val="0"/>
                      <w:marTop w:val="0"/>
                      <w:marBottom w:val="0"/>
                      <w:divBdr>
                        <w:top w:val="none" w:sz="0" w:space="0" w:color="auto"/>
                        <w:left w:val="none" w:sz="0" w:space="0" w:color="auto"/>
                        <w:bottom w:val="none" w:sz="0" w:space="0" w:color="auto"/>
                        <w:right w:val="none" w:sz="0" w:space="0" w:color="auto"/>
                      </w:divBdr>
                      <w:divsChild>
                        <w:div w:id="1175002012">
                          <w:marLeft w:val="0"/>
                          <w:marRight w:val="0"/>
                          <w:marTop w:val="0"/>
                          <w:marBottom w:val="0"/>
                          <w:divBdr>
                            <w:top w:val="none" w:sz="0" w:space="0" w:color="auto"/>
                            <w:left w:val="none" w:sz="0" w:space="0" w:color="auto"/>
                            <w:bottom w:val="none" w:sz="0" w:space="0" w:color="auto"/>
                            <w:right w:val="none" w:sz="0" w:space="0" w:color="auto"/>
                          </w:divBdr>
                          <w:divsChild>
                            <w:div w:id="840193212">
                              <w:marLeft w:val="0"/>
                              <w:marRight w:val="0"/>
                              <w:marTop w:val="0"/>
                              <w:marBottom w:val="0"/>
                              <w:divBdr>
                                <w:top w:val="none" w:sz="0" w:space="0" w:color="auto"/>
                                <w:left w:val="none" w:sz="0" w:space="0" w:color="auto"/>
                                <w:bottom w:val="none" w:sz="0" w:space="0" w:color="auto"/>
                                <w:right w:val="none" w:sz="0" w:space="0" w:color="auto"/>
                              </w:divBdr>
                              <w:divsChild>
                                <w:div w:id="11843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52497">
          <w:marLeft w:val="0"/>
          <w:marRight w:val="0"/>
          <w:marTop w:val="0"/>
          <w:marBottom w:val="0"/>
          <w:divBdr>
            <w:top w:val="none" w:sz="0" w:space="0" w:color="auto"/>
            <w:left w:val="none" w:sz="0" w:space="0" w:color="auto"/>
            <w:bottom w:val="none" w:sz="0" w:space="0" w:color="auto"/>
            <w:right w:val="none" w:sz="0" w:space="0" w:color="auto"/>
          </w:divBdr>
          <w:divsChild>
            <w:div w:id="1225458121">
              <w:marLeft w:val="0"/>
              <w:marRight w:val="0"/>
              <w:marTop w:val="0"/>
              <w:marBottom w:val="0"/>
              <w:divBdr>
                <w:top w:val="none" w:sz="0" w:space="0" w:color="auto"/>
                <w:left w:val="none" w:sz="0" w:space="0" w:color="auto"/>
                <w:bottom w:val="none" w:sz="0" w:space="0" w:color="auto"/>
                <w:right w:val="none" w:sz="0" w:space="0" w:color="auto"/>
              </w:divBdr>
              <w:divsChild>
                <w:div w:id="822626761">
                  <w:marLeft w:val="0"/>
                  <w:marRight w:val="0"/>
                  <w:marTop w:val="0"/>
                  <w:marBottom w:val="0"/>
                  <w:divBdr>
                    <w:top w:val="none" w:sz="0" w:space="0" w:color="auto"/>
                    <w:left w:val="none" w:sz="0" w:space="0" w:color="auto"/>
                    <w:bottom w:val="none" w:sz="0" w:space="0" w:color="auto"/>
                    <w:right w:val="none" w:sz="0" w:space="0" w:color="auto"/>
                  </w:divBdr>
                  <w:divsChild>
                    <w:div w:id="17826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8775">
          <w:marLeft w:val="0"/>
          <w:marRight w:val="0"/>
          <w:marTop w:val="0"/>
          <w:marBottom w:val="0"/>
          <w:divBdr>
            <w:top w:val="none" w:sz="0" w:space="0" w:color="auto"/>
            <w:left w:val="none" w:sz="0" w:space="0" w:color="auto"/>
            <w:bottom w:val="none" w:sz="0" w:space="0" w:color="auto"/>
            <w:right w:val="none" w:sz="0" w:space="0" w:color="auto"/>
          </w:divBdr>
          <w:divsChild>
            <w:div w:id="1354918979">
              <w:marLeft w:val="0"/>
              <w:marRight w:val="0"/>
              <w:marTop w:val="0"/>
              <w:marBottom w:val="0"/>
              <w:divBdr>
                <w:top w:val="none" w:sz="0" w:space="0" w:color="auto"/>
                <w:left w:val="none" w:sz="0" w:space="0" w:color="auto"/>
                <w:bottom w:val="none" w:sz="0" w:space="0" w:color="auto"/>
                <w:right w:val="none" w:sz="0" w:space="0" w:color="auto"/>
              </w:divBdr>
              <w:divsChild>
                <w:div w:id="527648348">
                  <w:marLeft w:val="0"/>
                  <w:marRight w:val="0"/>
                  <w:marTop w:val="0"/>
                  <w:marBottom w:val="0"/>
                  <w:divBdr>
                    <w:top w:val="none" w:sz="0" w:space="0" w:color="auto"/>
                    <w:left w:val="none" w:sz="0" w:space="0" w:color="auto"/>
                    <w:bottom w:val="none" w:sz="0" w:space="0" w:color="auto"/>
                    <w:right w:val="none" w:sz="0" w:space="0" w:color="auto"/>
                  </w:divBdr>
                  <w:divsChild>
                    <w:div w:id="1950159907">
                      <w:marLeft w:val="0"/>
                      <w:marRight w:val="0"/>
                      <w:marTop w:val="0"/>
                      <w:marBottom w:val="0"/>
                      <w:divBdr>
                        <w:top w:val="none" w:sz="0" w:space="0" w:color="auto"/>
                        <w:left w:val="none" w:sz="0" w:space="0" w:color="auto"/>
                        <w:bottom w:val="none" w:sz="0" w:space="0" w:color="auto"/>
                        <w:right w:val="none" w:sz="0" w:space="0" w:color="auto"/>
                      </w:divBdr>
                      <w:divsChild>
                        <w:div w:id="1804927586">
                          <w:marLeft w:val="0"/>
                          <w:marRight w:val="0"/>
                          <w:marTop w:val="0"/>
                          <w:marBottom w:val="0"/>
                          <w:divBdr>
                            <w:top w:val="none" w:sz="0" w:space="0" w:color="auto"/>
                            <w:left w:val="none" w:sz="0" w:space="0" w:color="auto"/>
                            <w:bottom w:val="none" w:sz="0" w:space="0" w:color="auto"/>
                            <w:right w:val="none" w:sz="0" w:space="0" w:color="auto"/>
                          </w:divBdr>
                          <w:divsChild>
                            <w:div w:id="1813668927">
                              <w:marLeft w:val="0"/>
                              <w:marRight w:val="0"/>
                              <w:marTop w:val="0"/>
                              <w:marBottom w:val="0"/>
                              <w:divBdr>
                                <w:top w:val="none" w:sz="0" w:space="0" w:color="auto"/>
                                <w:left w:val="none" w:sz="0" w:space="0" w:color="auto"/>
                                <w:bottom w:val="none" w:sz="0" w:space="0" w:color="auto"/>
                                <w:right w:val="none" w:sz="0" w:space="0" w:color="auto"/>
                              </w:divBdr>
                              <w:divsChild>
                                <w:div w:id="15281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068044">
          <w:marLeft w:val="0"/>
          <w:marRight w:val="0"/>
          <w:marTop w:val="0"/>
          <w:marBottom w:val="0"/>
          <w:divBdr>
            <w:top w:val="none" w:sz="0" w:space="0" w:color="auto"/>
            <w:left w:val="none" w:sz="0" w:space="0" w:color="auto"/>
            <w:bottom w:val="none" w:sz="0" w:space="0" w:color="auto"/>
            <w:right w:val="none" w:sz="0" w:space="0" w:color="auto"/>
          </w:divBdr>
          <w:divsChild>
            <w:div w:id="1916696376">
              <w:marLeft w:val="0"/>
              <w:marRight w:val="0"/>
              <w:marTop w:val="0"/>
              <w:marBottom w:val="0"/>
              <w:divBdr>
                <w:top w:val="none" w:sz="0" w:space="0" w:color="auto"/>
                <w:left w:val="none" w:sz="0" w:space="0" w:color="auto"/>
                <w:bottom w:val="none" w:sz="0" w:space="0" w:color="auto"/>
                <w:right w:val="none" w:sz="0" w:space="0" w:color="auto"/>
              </w:divBdr>
              <w:divsChild>
                <w:div w:id="1426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521">
          <w:marLeft w:val="0"/>
          <w:marRight w:val="0"/>
          <w:marTop w:val="0"/>
          <w:marBottom w:val="0"/>
          <w:divBdr>
            <w:top w:val="none" w:sz="0" w:space="0" w:color="auto"/>
            <w:left w:val="none" w:sz="0" w:space="0" w:color="auto"/>
            <w:bottom w:val="none" w:sz="0" w:space="0" w:color="auto"/>
            <w:right w:val="none" w:sz="0" w:space="0" w:color="auto"/>
          </w:divBdr>
          <w:divsChild>
            <w:div w:id="127088893">
              <w:marLeft w:val="0"/>
              <w:marRight w:val="0"/>
              <w:marTop w:val="0"/>
              <w:marBottom w:val="0"/>
              <w:divBdr>
                <w:top w:val="none" w:sz="0" w:space="0" w:color="auto"/>
                <w:left w:val="none" w:sz="0" w:space="0" w:color="auto"/>
                <w:bottom w:val="none" w:sz="0" w:space="0" w:color="auto"/>
                <w:right w:val="none" w:sz="0" w:space="0" w:color="auto"/>
              </w:divBdr>
              <w:divsChild>
                <w:div w:id="1040399708">
                  <w:marLeft w:val="0"/>
                  <w:marRight w:val="0"/>
                  <w:marTop w:val="0"/>
                  <w:marBottom w:val="0"/>
                  <w:divBdr>
                    <w:top w:val="none" w:sz="0" w:space="0" w:color="auto"/>
                    <w:left w:val="none" w:sz="0" w:space="0" w:color="auto"/>
                    <w:bottom w:val="none" w:sz="0" w:space="0" w:color="auto"/>
                    <w:right w:val="none" w:sz="0" w:space="0" w:color="auto"/>
                  </w:divBdr>
                  <w:divsChild>
                    <w:div w:id="377365608">
                      <w:marLeft w:val="0"/>
                      <w:marRight w:val="0"/>
                      <w:marTop w:val="0"/>
                      <w:marBottom w:val="0"/>
                      <w:divBdr>
                        <w:top w:val="none" w:sz="0" w:space="0" w:color="auto"/>
                        <w:left w:val="none" w:sz="0" w:space="0" w:color="auto"/>
                        <w:bottom w:val="none" w:sz="0" w:space="0" w:color="auto"/>
                        <w:right w:val="none" w:sz="0" w:space="0" w:color="auto"/>
                      </w:divBdr>
                      <w:divsChild>
                        <w:div w:id="673916548">
                          <w:marLeft w:val="0"/>
                          <w:marRight w:val="0"/>
                          <w:marTop w:val="0"/>
                          <w:marBottom w:val="0"/>
                          <w:divBdr>
                            <w:top w:val="none" w:sz="0" w:space="0" w:color="auto"/>
                            <w:left w:val="none" w:sz="0" w:space="0" w:color="auto"/>
                            <w:bottom w:val="none" w:sz="0" w:space="0" w:color="auto"/>
                            <w:right w:val="none" w:sz="0" w:space="0" w:color="auto"/>
                          </w:divBdr>
                          <w:divsChild>
                            <w:div w:id="1795444939">
                              <w:marLeft w:val="0"/>
                              <w:marRight w:val="0"/>
                              <w:marTop w:val="0"/>
                              <w:marBottom w:val="0"/>
                              <w:divBdr>
                                <w:top w:val="none" w:sz="0" w:space="0" w:color="auto"/>
                                <w:left w:val="none" w:sz="0" w:space="0" w:color="auto"/>
                                <w:bottom w:val="none" w:sz="0" w:space="0" w:color="auto"/>
                                <w:right w:val="none" w:sz="0" w:space="0" w:color="auto"/>
                              </w:divBdr>
                              <w:divsChild>
                                <w:div w:id="3578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31915">
          <w:marLeft w:val="0"/>
          <w:marRight w:val="0"/>
          <w:marTop w:val="0"/>
          <w:marBottom w:val="0"/>
          <w:divBdr>
            <w:top w:val="none" w:sz="0" w:space="0" w:color="auto"/>
            <w:left w:val="none" w:sz="0" w:space="0" w:color="auto"/>
            <w:bottom w:val="none" w:sz="0" w:space="0" w:color="auto"/>
            <w:right w:val="none" w:sz="0" w:space="0" w:color="auto"/>
          </w:divBdr>
          <w:divsChild>
            <w:div w:id="1605528698">
              <w:marLeft w:val="0"/>
              <w:marRight w:val="0"/>
              <w:marTop w:val="0"/>
              <w:marBottom w:val="0"/>
              <w:divBdr>
                <w:top w:val="none" w:sz="0" w:space="0" w:color="auto"/>
                <w:left w:val="none" w:sz="0" w:space="0" w:color="auto"/>
                <w:bottom w:val="none" w:sz="0" w:space="0" w:color="auto"/>
                <w:right w:val="none" w:sz="0" w:space="0" w:color="auto"/>
              </w:divBdr>
              <w:divsChild>
                <w:div w:id="707681512">
                  <w:marLeft w:val="0"/>
                  <w:marRight w:val="0"/>
                  <w:marTop w:val="0"/>
                  <w:marBottom w:val="0"/>
                  <w:divBdr>
                    <w:top w:val="none" w:sz="0" w:space="0" w:color="auto"/>
                    <w:left w:val="none" w:sz="0" w:space="0" w:color="auto"/>
                    <w:bottom w:val="none" w:sz="0" w:space="0" w:color="auto"/>
                    <w:right w:val="none" w:sz="0" w:space="0" w:color="auto"/>
                  </w:divBdr>
                  <w:divsChild>
                    <w:div w:id="4819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7390">
          <w:marLeft w:val="0"/>
          <w:marRight w:val="0"/>
          <w:marTop w:val="0"/>
          <w:marBottom w:val="0"/>
          <w:divBdr>
            <w:top w:val="none" w:sz="0" w:space="0" w:color="auto"/>
            <w:left w:val="none" w:sz="0" w:space="0" w:color="auto"/>
            <w:bottom w:val="none" w:sz="0" w:space="0" w:color="auto"/>
            <w:right w:val="none" w:sz="0" w:space="0" w:color="auto"/>
          </w:divBdr>
          <w:divsChild>
            <w:div w:id="1296906153">
              <w:marLeft w:val="0"/>
              <w:marRight w:val="0"/>
              <w:marTop w:val="0"/>
              <w:marBottom w:val="0"/>
              <w:divBdr>
                <w:top w:val="none" w:sz="0" w:space="0" w:color="auto"/>
                <w:left w:val="none" w:sz="0" w:space="0" w:color="auto"/>
                <w:bottom w:val="none" w:sz="0" w:space="0" w:color="auto"/>
                <w:right w:val="none" w:sz="0" w:space="0" w:color="auto"/>
              </w:divBdr>
              <w:divsChild>
                <w:div w:id="542401248">
                  <w:marLeft w:val="0"/>
                  <w:marRight w:val="0"/>
                  <w:marTop w:val="0"/>
                  <w:marBottom w:val="0"/>
                  <w:divBdr>
                    <w:top w:val="none" w:sz="0" w:space="0" w:color="auto"/>
                    <w:left w:val="none" w:sz="0" w:space="0" w:color="auto"/>
                    <w:bottom w:val="none" w:sz="0" w:space="0" w:color="auto"/>
                    <w:right w:val="none" w:sz="0" w:space="0" w:color="auto"/>
                  </w:divBdr>
                  <w:divsChild>
                    <w:div w:id="1784153940">
                      <w:marLeft w:val="0"/>
                      <w:marRight w:val="0"/>
                      <w:marTop w:val="0"/>
                      <w:marBottom w:val="0"/>
                      <w:divBdr>
                        <w:top w:val="none" w:sz="0" w:space="0" w:color="auto"/>
                        <w:left w:val="none" w:sz="0" w:space="0" w:color="auto"/>
                        <w:bottom w:val="none" w:sz="0" w:space="0" w:color="auto"/>
                        <w:right w:val="none" w:sz="0" w:space="0" w:color="auto"/>
                      </w:divBdr>
                      <w:divsChild>
                        <w:div w:id="292489313">
                          <w:marLeft w:val="0"/>
                          <w:marRight w:val="0"/>
                          <w:marTop w:val="0"/>
                          <w:marBottom w:val="0"/>
                          <w:divBdr>
                            <w:top w:val="none" w:sz="0" w:space="0" w:color="auto"/>
                            <w:left w:val="none" w:sz="0" w:space="0" w:color="auto"/>
                            <w:bottom w:val="none" w:sz="0" w:space="0" w:color="auto"/>
                            <w:right w:val="none" w:sz="0" w:space="0" w:color="auto"/>
                          </w:divBdr>
                          <w:divsChild>
                            <w:div w:id="1491094230">
                              <w:marLeft w:val="0"/>
                              <w:marRight w:val="0"/>
                              <w:marTop w:val="0"/>
                              <w:marBottom w:val="0"/>
                              <w:divBdr>
                                <w:top w:val="none" w:sz="0" w:space="0" w:color="auto"/>
                                <w:left w:val="none" w:sz="0" w:space="0" w:color="auto"/>
                                <w:bottom w:val="none" w:sz="0" w:space="0" w:color="auto"/>
                                <w:right w:val="none" w:sz="0" w:space="0" w:color="auto"/>
                              </w:divBdr>
                              <w:divsChild>
                                <w:div w:id="7018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87661">
          <w:marLeft w:val="0"/>
          <w:marRight w:val="0"/>
          <w:marTop w:val="0"/>
          <w:marBottom w:val="0"/>
          <w:divBdr>
            <w:top w:val="none" w:sz="0" w:space="0" w:color="auto"/>
            <w:left w:val="none" w:sz="0" w:space="0" w:color="auto"/>
            <w:bottom w:val="none" w:sz="0" w:space="0" w:color="auto"/>
            <w:right w:val="none" w:sz="0" w:space="0" w:color="auto"/>
          </w:divBdr>
          <w:divsChild>
            <w:div w:id="1187016118">
              <w:marLeft w:val="0"/>
              <w:marRight w:val="0"/>
              <w:marTop w:val="0"/>
              <w:marBottom w:val="0"/>
              <w:divBdr>
                <w:top w:val="none" w:sz="0" w:space="0" w:color="auto"/>
                <w:left w:val="none" w:sz="0" w:space="0" w:color="auto"/>
                <w:bottom w:val="none" w:sz="0" w:space="0" w:color="auto"/>
                <w:right w:val="none" w:sz="0" w:space="0" w:color="auto"/>
              </w:divBdr>
              <w:divsChild>
                <w:div w:id="250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8033">
          <w:marLeft w:val="0"/>
          <w:marRight w:val="0"/>
          <w:marTop w:val="0"/>
          <w:marBottom w:val="0"/>
          <w:divBdr>
            <w:top w:val="none" w:sz="0" w:space="0" w:color="auto"/>
            <w:left w:val="none" w:sz="0" w:space="0" w:color="auto"/>
            <w:bottom w:val="none" w:sz="0" w:space="0" w:color="auto"/>
            <w:right w:val="none" w:sz="0" w:space="0" w:color="auto"/>
          </w:divBdr>
          <w:divsChild>
            <w:div w:id="2090879688">
              <w:marLeft w:val="0"/>
              <w:marRight w:val="0"/>
              <w:marTop w:val="0"/>
              <w:marBottom w:val="0"/>
              <w:divBdr>
                <w:top w:val="none" w:sz="0" w:space="0" w:color="auto"/>
                <w:left w:val="none" w:sz="0" w:space="0" w:color="auto"/>
                <w:bottom w:val="none" w:sz="0" w:space="0" w:color="auto"/>
                <w:right w:val="none" w:sz="0" w:space="0" w:color="auto"/>
              </w:divBdr>
              <w:divsChild>
                <w:div w:id="835026466">
                  <w:marLeft w:val="0"/>
                  <w:marRight w:val="0"/>
                  <w:marTop w:val="0"/>
                  <w:marBottom w:val="0"/>
                  <w:divBdr>
                    <w:top w:val="none" w:sz="0" w:space="0" w:color="auto"/>
                    <w:left w:val="none" w:sz="0" w:space="0" w:color="auto"/>
                    <w:bottom w:val="none" w:sz="0" w:space="0" w:color="auto"/>
                    <w:right w:val="none" w:sz="0" w:space="0" w:color="auto"/>
                  </w:divBdr>
                  <w:divsChild>
                    <w:div w:id="482426328">
                      <w:marLeft w:val="0"/>
                      <w:marRight w:val="0"/>
                      <w:marTop w:val="0"/>
                      <w:marBottom w:val="0"/>
                      <w:divBdr>
                        <w:top w:val="none" w:sz="0" w:space="0" w:color="auto"/>
                        <w:left w:val="none" w:sz="0" w:space="0" w:color="auto"/>
                        <w:bottom w:val="none" w:sz="0" w:space="0" w:color="auto"/>
                        <w:right w:val="none" w:sz="0" w:space="0" w:color="auto"/>
                      </w:divBdr>
                      <w:divsChild>
                        <w:div w:id="347949869">
                          <w:marLeft w:val="0"/>
                          <w:marRight w:val="0"/>
                          <w:marTop w:val="0"/>
                          <w:marBottom w:val="0"/>
                          <w:divBdr>
                            <w:top w:val="none" w:sz="0" w:space="0" w:color="auto"/>
                            <w:left w:val="none" w:sz="0" w:space="0" w:color="auto"/>
                            <w:bottom w:val="none" w:sz="0" w:space="0" w:color="auto"/>
                            <w:right w:val="none" w:sz="0" w:space="0" w:color="auto"/>
                          </w:divBdr>
                          <w:divsChild>
                            <w:div w:id="291526179">
                              <w:marLeft w:val="0"/>
                              <w:marRight w:val="0"/>
                              <w:marTop w:val="0"/>
                              <w:marBottom w:val="0"/>
                              <w:divBdr>
                                <w:top w:val="none" w:sz="0" w:space="0" w:color="auto"/>
                                <w:left w:val="none" w:sz="0" w:space="0" w:color="auto"/>
                                <w:bottom w:val="none" w:sz="0" w:space="0" w:color="auto"/>
                                <w:right w:val="none" w:sz="0" w:space="0" w:color="auto"/>
                              </w:divBdr>
                              <w:divsChild>
                                <w:div w:id="8464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90162">
          <w:marLeft w:val="0"/>
          <w:marRight w:val="0"/>
          <w:marTop w:val="0"/>
          <w:marBottom w:val="0"/>
          <w:divBdr>
            <w:top w:val="none" w:sz="0" w:space="0" w:color="auto"/>
            <w:left w:val="none" w:sz="0" w:space="0" w:color="auto"/>
            <w:bottom w:val="none" w:sz="0" w:space="0" w:color="auto"/>
            <w:right w:val="none" w:sz="0" w:space="0" w:color="auto"/>
          </w:divBdr>
          <w:divsChild>
            <w:div w:id="1150905879">
              <w:marLeft w:val="0"/>
              <w:marRight w:val="0"/>
              <w:marTop w:val="0"/>
              <w:marBottom w:val="0"/>
              <w:divBdr>
                <w:top w:val="none" w:sz="0" w:space="0" w:color="auto"/>
                <w:left w:val="none" w:sz="0" w:space="0" w:color="auto"/>
                <w:bottom w:val="none" w:sz="0" w:space="0" w:color="auto"/>
                <w:right w:val="none" w:sz="0" w:space="0" w:color="auto"/>
              </w:divBdr>
              <w:divsChild>
                <w:div w:id="1112820226">
                  <w:marLeft w:val="0"/>
                  <w:marRight w:val="0"/>
                  <w:marTop w:val="0"/>
                  <w:marBottom w:val="0"/>
                  <w:divBdr>
                    <w:top w:val="none" w:sz="0" w:space="0" w:color="auto"/>
                    <w:left w:val="none" w:sz="0" w:space="0" w:color="auto"/>
                    <w:bottom w:val="none" w:sz="0" w:space="0" w:color="auto"/>
                    <w:right w:val="none" w:sz="0" w:space="0" w:color="auto"/>
                  </w:divBdr>
                  <w:divsChild>
                    <w:div w:id="1853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5061">
          <w:marLeft w:val="0"/>
          <w:marRight w:val="0"/>
          <w:marTop w:val="0"/>
          <w:marBottom w:val="0"/>
          <w:divBdr>
            <w:top w:val="none" w:sz="0" w:space="0" w:color="auto"/>
            <w:left w:val="none" w:sz="0" w:space="0" w:color="auto"/>
            <w:bottom w:val="none" w:sz="0" w:space="0" w:color="auto"/>
            <w:right w:val="none" w:sz="0" w:space="0" w:color="auto"/>
          </w:divBdr>
          <w:divsChild>
            <w:div w:id="2020615747">
              <w:marLeft w:val="0"/>
              <w:marRight w:val="0"/>
              <w:marTop w:val="0"/>
              <w:marBottom w:val="0"/>
              <w:divBdr>
                <w:top w:val="none" w:sz="0" w:space="0" w:color="auto"/>
                <w:left w:val="none" w:sz="0" w:space="0" w:color="auto"/>
                <w:bottom w:val="none" w:sz="0" w:space="0" w:color="auto"/>
                <w:right w:val="none" w:sz="0" w:space="0" w:color="auto"/>
              </w:divBdr>
              <w:divsChild>
                <w:div w:id="485823005">
                  <w:marLeft w:val="0"/>
                  <w:marRight w:val="0"/>
                  <w:marTop w:val="0"/>
                  <w:marBottom w:val="0"/>
                  <w:divBdr>
                    <w:top w:val="none" w:sz="0" w:space="0" w:color="auto"/>
                    <w:left w:val="none" w:sz="0" w:space="0" w:color="auto"/>
                    <w:bottom w:val="none" w:sz="0" w:space="0" w:color="auto"/>
                    <w:right w:val="none" w:sz="0" w:space="0" w:color="auto"/>
                  </w:divBdr>
                  <w:divsChild>
                    <w:div w:id="527455072">
                      <w:marLeft w:val="0"/>
                      <w:marRight w:val="0"/>
                      <w:marTop w:val="0"/>
                      <w:marBottom w:val="0"/>
                      <w:divBdr>
                        <w:top w:val="none" w:sz="0" w:space="0" w:color="auto"/>
                        <w:left w:val="none" w:sz="0" w:space="0" w:color="auto"/>
                        <w:bottom w:val="none" w:sz="0" w:space="0" w:color="auto"/>
                        <w:right w:val="none" w:sz="0" w:space="0" w:color="auto"/>
                      </w:divBdr>
                      <w:divsChild>
                        <w:div w:id="1305741630">
                          <w:marLeft w:val="0"/>
                          <w:marRight w:val="0"/>
                          <w:marTop w:val="0"/>
                          <w:marBottom w:val="0"/>
                          <w:divBdr>
                            <w:top w:val="none" w:sz="0" w:space="0" w:color="auto"/>
                            <w:left w:val="none" w:sz="0" w:space="0" w:color="auto"/>
                            <w:bottom w:val="none" w:sz="0" w:space="0" w:color="auto"/>
                            <w:right w:val="none" w:sz="0" w:space="0" w:color="auto"/>
                          </w:divBdr>
                          <w:divsChild>
                            <w:div w:id="800928957">
                              <w:marLeft w:val="0"/>
                              <w:marRight w:val="0"/>
                              <w:marTop w:val="0"/>
                              <w:marBottom w:val="0"/>
                              <w:divBdr>
                                <w:top w:val="none" w:sz="0" w:space="0" w:color="auto"/>
                                <w:left w:val="none" w:sz="0" w:space="0" w:color="auto"/>
                                <w:bottom w:val="none" w:sz="0" w:space="0" w:color="auto"/>
                                <w:right w:val="none" w:sz="0" w:space="0" w:color="auto"/>
                              </w:divBdr>
                              <w:divsChild>
                                <w:div w:id="5947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986255">
          <w:marLeft w:val="0"/>
          <w:marRight w:val="0"/>
          <w:marTop w:val="0"/>
          <w:marBottom w:val="0"/>
          <w:divBdr>
            <w:top w:val="none" w:sz="0" w:space="0" w:color="auto"/>
            <w:left w:val="none" w:sz="0" w:space="0" w:color="auto"/>
            <w:bottom w:val="none" w:sz="0" w:space="0" w:color="auto"/>
            <w:right w:val="none" w:sz="0" w:space="0" w:color="auto"/>
          </w:divBdr>
          <w:divsChild>
            <w:div w:id="25059274">
              <w:marLeft w:val="0"/>
              <w:marRight w:val="0"/>
              <w:marTop w:val="0"/>
              <w:marBottom w:val="0"/>
              <w:divBdr>
                <w:top w:val="none" w:sz="0" w:space="0" w:color="auto"/>
                <w:left w:val="none" w:sz="0" w:space="0" w:color="auto"/>
                <w:bottom w:val="none" w:sz="0" w:space="0" w:color="auto"/>
                <w:right w:val="none" w:sz="0" w:space="0" w:color="auto"/>
              </w:divBdr>
              <w:divsChild>
                <w:div w:id="1960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2722">
          <w:marLeft w:val="0"/>
          <w:marRight w:val="0"/>
          <w:marTop w:val="0"/>
          <w:marBottom w:val="0"/>
          <w:divBdr>
            <w:top w:val="none" w:sz="0" w:space="0" w:color="auto"/>
            <w:left w:val="none" w:sz="0" w:space="0" w:color="auto"/>
            <w:bottom w:val="none" w:sz="0" w:space="0" w:color="auto"/>
            <w:right w:val="none" w:sz="0" w:space="0" w:color="auto"/>
          </w:divBdr>
          <w:divsChild>
            <w:div w:id="781191912">
              <w:marLeft w:val="0"/>
              <w:marRight w:val="0"/>
              <w:marTop w:val="0"/>
              <w:marBottom w:val="0"/>
              <w:divBdr>
                <w:top w:val="none" w:sz="0" w:space="0" w:color="auto"/>
                <w:left w:val="none" w:sz="0" w:space="0" w:color="auto"/>
                <w:bottom w:val="none" w:sz="0" w:space="0" w:color="auto"/>
                <w:right w:val="none" w:sz="0" w:space="0" w:color="auto"/>
              </w:divBdr>
              <w:divsChild>
                <w:div w:id="2043287254">
                  <w:marLeft w:val="0"/>
                  <w:marRight w:val="0"/>
                  <w:marTop w:val="0"/>
                  <w:marBottom w:val="0"/>
                  <w:divBdr>
                    <w:top w:val="none" w:sz="0" w:space="0" w:color="auto"/>
                    <w:left w:val="none" w:sz="0" w:space="0" w:color="auto"/>
                    <w:bottom w:val="none" w:sz="0" w:space="0" w:color="auto"/>
                    <w:right w:val="none" w:sz="0" w:space="0" w:color="auto"/>
                  </w:divBdr>
                  <w:divsChild>
                    <w:div w:id="1241864061">
                      <w:marLeft w:val="0"/>
                      <w:marRight w:val="0"/>
                      <w:marTop w:val="0"/>
                      <w:marBottom w:val="0"/>
                      <w:divBdr>
                        <w:top w:val="none" w:sz="0" w:space="0" w:color="auto"/>
                        <w:left w:val="none" w:sz="0" w:space="0" w:color="auto"/>
                        <w:bottom w:val="none" w:sz="0" w:space="0" w:color="auto"/>
                        <w:right w:val="none" w:sz="0" w:space="0" w:color="auto"/>
                      </w:divBdr>
                      <w:divsChild>
                        <w:div w:id="1193109566">
                          <w:marLeft w:val="0"/>
                          <w:marRight w:val="0"/>
                          <w:marTop w:val="0"/>
                          <w:marBottom w:val="0"/>
                          <w:divBdr>
                            <w:top w:val="none" w:sz="0" w:space="0" w:color="auto"/>
                            <w:left w:val="none" w:sz="0" w:space="0" w:color="auto"/>
                            <w:bottom w:val="none" w:sz="0" w:space="0" w:color="auto"/>
                            <w:right w:val="none" w:sz="0" w:space="0" w:color="auto"/>
                          </w:divBdr>
                          <w:divsChild>
                            <w:div w:id="1488979833">
                              <w:marLeft w:val="0"/>
                              <w:marRight w:val="0"/>
                              <w:marTop w:val="0"/>
                              <w:marBottom w:val="0"/>
                              <w:divBdr>
                                <w:top w:val="none" w:sz="0" w:space="0" w:color="auto"/>
                                <w:left w:val="none" w:sz="0" w:space="0" w:color="auto"/>
                                <w:bottom w:val="none" w:sz="0" w:space="0" w:color="auto"/>
                                <w:right w:val="none" w:sz="0" w:space="0" w:color="auto"/>
                              </w:divBdr>
                              <w:divsChild>
                                <w:div w:id="10445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753566">
          <w:marLeft w:val="0"/>
          <w:marRight w:val="0"/>
          <w:marTop w:val="0"/>
          <w:marBottom w:val="0"/>
          <w:divBdr>
            <w:top w:val="none" w:sz="0" w:space="0" w:color="auto"/>
            <w:left w:val="none" w:sz="0" w:space="0" w:color="auto"/>
            <w:bottom w:val="none" w:sz="0" w:space="0" w:color="auto"/>
            <w:right w:val="none" w:sz="0" w:space="0" w:color="auto"/>
          </w:divBdr>
          <w:divsChild>
            <w:div w:id="89740030">
              <w:marLeft w:val="0"/>
              <w:marRight w:val="0"/>
              <w:marTop w:val="0"/>
              <w:marBottom w:val="0"/>
              <w:divBdr>
                <w:top w:val="none" w:sz="0" w:space="0" w:color="auto"/>
                <w:left w:val="none" w:sz="0" w:space="0" w:color="auto"/>
                <w:bottom w:val="none" w:sz="0" w:space="0" w:color="auto"/>
                <w:right w:val="none" w:sz="0" w:space="0" w:color="auto"/>
              </w:divBdr>
              <w:divsChild>
                <w:div w:id="708915313">
                  <w:marLeft w:val="0"/>
                  <w:marRight w:val="0"/>
                  <w:marTop w:val="0"/>
                  <w:marBottom w:val="0"/>
                  <w:divBdr>
                    <w:top w:val="none" w:sz="0" w:space="0" w:color="auto"/>
                    <w:left w:val="none" w:sz="0" w:space="0" w:color="auto"/>
                    <w:bottom w:val="none" w:sz="0" w:space="0" w:color="auto"/>
                    <w:right w:val="none" w:sz="0" w:space="0" w:color="auto"/>
                  </w:divBdr>
                  <w:divsChild>
                    <w:div w:id="1350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8806">
          <w:marLeft w:val="0"/>
          <w:marRight w:val="0"/>
          <w:marTop w:val="0"/>
          <w:marBottom w:val="0"/>
          <w:divBdr>
            <w:top w:val="none" w:sz="0" w:space="0" w:color="auto"/>
            <w:left w:val="none" w:sz="0" w:space="0" w:color="auto"/>
            <w:bottom w:val="none" w:sz="0" w:space="0" w:color="auto"/>
            <w:right w:val="none" w:sz="0" w:space="0" w:color="auto"/>
          </w:divBdr>
          <w:divsChild>
            <w:div w:id="424762140">
              <w:marLeft w:val="0"/>
              <w:marRight w:val="0"/>
              <w:marTop w:val="0"/>
              <w:marBottom w:val="0"/>
              <w:divBdr>
                <w:top w:val="none" w:sz="0" w:space="0" w:color="auto"/>
                <w:left w:val="none" w:sz="0" w:space="0" w:color="auto"/>
                <w:bottom w:val="none" w:sz="0" w:space="0" w:color="auto"/>
                <w:right w:val="none" w:sz="0" w:space="0" w:color="auto"/>
              </w:divBdr>
              <w:divsChild>
                <w:div w:id="551843812">
                  <w:marLeft w:val="0"/>
                  <w:marRight w:val="0"/>
                  <w:marTop w:val="0"/>
                  <w:marBottom w:val="0"/>
                  <w:divBdr>
                    <w:top w:val="none" w:sz="0" w:space="0" w:color="auto"/>
                    <w:left w:val="none" w:sz="0" w:space="0" w:color="auto"/>
                    <w:bottom w:val="none" w:sz="0" w:space="0" w:color="auto"/>
                    <w:right w:val="none" w:sz="0" w:space="0" w:color="auto"/>
                  </w:divBdr>
                  <w:divsChild>
                    <w:div w:id="1098525813">
                      <w:marLeft w:val="0"/>
                      <w:marRight w:val="0"/>
                      <w:marTop w:val="0"/>
                      <w:marBottom w:val="0"/>
                      <w:divBdr>
                        <w:top w:val="none" w:sz="0" w:space="0" w:color="auto"/>
                        <w:left w:val="none" w:sz="0" w:space="0" w:color="auto"/>
                        <w:bottom w:val="none" w:sz="0" w:space="0" w:color="auto"/>
                        <w:right w:val="none" w:sz="0" w:space="0" w:color="auto"/>
                      </w:divBdr>
                      <w:divsChild>
                        <w:div w:id="21906862">
                          <w:marLeft w:val="0"/>
                          <w:marRight w:val="0"/>
                          <w:marTop w:val="0"/>
                          <w:marBottom w:val="0"/>
                          <w:divBdr>
                            <w:top w:val="none" w:sz="0" w:space="0" w:color="auto"/>
                            <w:left w:val="none" w:sz="0" w:space="0" w:color="auto"/>
                            <w:bottom w:val="none" w:sz="0" w:space="0" w:color="auto"/>
                            <w:right w:val="none" w:sz="0" w:space="0" w:color="auto"/>
                          </w:divBdr>
                          <w:divsChild>
                            <w:div w:id="1164320830">
                              <w:marLeft w:val="0"/>
                              <w:marRight w:val="0"/>
                              <w:marTop w:val="0"/>
                              <w:marBottom w:val="0"/>
                              <w:divBdr>
                                <w:top w:val="none" w:sz="0" w:space="0" w:color="auto"/>
                                <w:left w:val="none" w:sz="0" w:space="0" w:color="auto"/>
                                <w:bottom w:val="none" w:sz="0" w:space="0" w:color="auto"/>
                                <w:right w:val="none" w:sz="0" w:space="0" w:color="auto"/>
                              </w:divBdr>
                              <w:divsChild>
                                <w:div w:id="1512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84942">
          <w:marLeft w:val="0"/>
          <w:marRight w:val="0"/>
          <w:marTop w:val="0"/>
          <w:marBottom w:val="0"/>
          <w:divBdr>
            <w:top w:val="none" w:sz="0" w:space="0" w:color="auto"/>
            <w:left w:val="none" w:sz="0" w:space="0" w:color="auto"/>
            <w:bottom w:val="none" w:sz="0" w:space="0" w:color="auto"/>
            <w:right w:val="none" w:sz="0" w:space="0" w:color="auto"/>
          </w:divBdr>
          <w:divsChild>
            <w:div w:id="1955211656">
              <w:marLeft w:val="0"/>
              <w:marRight w:val="0"/>
              <w:marTop w:val="0"/>
              <w:marBottom w:val="0"/>
              <w:divBdr>
                <w:top w:val="none" w:sz="0" w:space="0" w:color="auto"/>
                <w:left w:val="none" w:sz="0" w:space="0" w:color="auto"/>
                <w:bottom w:val="none" w:sz="0" w:space="0" w:color="auto"/>
                <w:right w:val="none" w:sz="0" w:space="0" w:color="auto"/>
              </w:divBdr>
              <w:divsChild>
                <w:div w:id="201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4105">
          <w:marLeft w:val="0"/>
          <w:marRight w:val="0"/>
          <w:marTop w:val="0"/>
          <w:marBottom w:val="0"/>
          <w:divBdr>
            <w:top w:val="none" w:sz="0" w:space="0" w:color="auto"/>
            <w:left w:val="none" w:sz="0" w:space="0" w:color="auto"/>
            <w:bottom w:val="none" w:sz="0" w:space="0" w:color="auto"/>
            <w:right w:val="none" w:sz="0" w:space="0" w:color="auto"/>
          </w:divBdr>
          <w:divsChild>
            <w:div w:id="1057166820">
              <w:marLeft w:val="0"/>
              <w:marRight w:val="0"/>
              <w:marTop w:val="0"/>
              <w:marBottom w:val="0"/>
              <w:divBdr>
                <w:top w:val="none" w:sz="0" w:space="0" w:color="auto"/>
                <w:left w:val="none" w:sz="0" w:space="0" w:color="auto"/>
                <w:bottom w:val="none" w:sz="0" w:space="0" w:color="auto"/>
                <w:right w:val="none" w:sz="0" w:space="0" w:color="auto"/>
              </w:divBdr>
              <w:divsChild>
                <w:div w:id="8178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1196">
          <w:marLeft w:val="0"/>
          <w:marRight w:val="0"/>
          <w:marTop w:val="0"/>
          <w:marBottom w:val="0"/>
          <w:divBdr>
            <w:top w:val="none" w:sz="0" w:space="0" w:color="auto"/>
            <w:left w:val="none" w:sz="0" w:space="0" w:color="auto"/>
            <w:bottom w:val="none" w:sz="0" w:space="0" w:color="auto"/>
            <w:right w:val="none" w:sz="0" w:space="0" w:color="auto"/>
          </w:divBdr>
          <w:divsChild>
            <w:div w:id="789321070">
              <w:marLeft w:val="0"/>
              <w:marRight w:val="0"/>
              <w:marTop w:val="0"/>
              <w:marBottom w:val="0"/>
              <w:divBdr>
                <w:top w:val="none" w:sz="0" w:space="0" w:color="auto"/>
                <w:left w:val="none" w:sz="0" w:space="0" w:color="auto"/>
                <w:bottom w:val="none" w:sz="0" w:space="0" w:color="auto"/>
                <w:right w:val="none" w:sz="0" w:space="0" w:color="auto"/>
              </w:divBdr>
              <w:divsChild>
                <w:div w:id="174269877">
                  <w:marLeft w:val="0"/>
                  <w:marRight w:val="0"/>
                  <w:marTop w:val="0"/>
                  <w:marBottom w:val="0"/>
                  <w:divBdr>
                    <w:top w:val="none" w:sz="0" w:space="0" w:color="auto"/>
                    <w:left w:val="none" w:sz="0" w:space="0" w:color="auto"/>
                    <w:bottom w:val="none" w:sz="0" w:space="0" w:color="auto"/>
                    <w:right w:val="none" w:sz="0" w:space="0" w:color="auto"/>
                  </w:divBdr>
                  <w:divsChild>
                    <w:div w:id="1967075422">
                      <w:marLeft w:val="0"/>
                      <w:marRight w:val="0"/>
                      <w:marTop w:val="0"/>
                      <w:marBottom w:val="0"/>
                      <w:divBdr>
                        <w:top w:val="none" w:sz="0" w:space="0" w:color="auto"/>
                        <w:left w:val="none" w:sz="0" w:space="0" w:color="auto"/>
                        <w:bottom w:val="none" w:sz="0" w:space="0" w:color="auto"/>
                        <w:right w:val="none" w:sz="0" w:space="0" w:color="auto"/>
                      </w:divBdr>
                      <w:divsChild>
                        <w:div w:id="103547844">
                          <w:marLeft w:val="0"/>
                          <w:marRight w:val="0"/>
                          <w:marTop w:val="0"/>
                          <w:marBottom w:val="0"/>
                          <w:divBdr>
                            <w:top w:val="none" w:sz="0" w:space="0" w:color="auto"/>
                            <w:left w:val="none" w:sz="0" w:space="0" w:color="auto"/>
                            <w:bottom w:val="none" w:sz="0" w:space="0" w:color="auto"/>
                            <w:right w:val="none" w:sz="0" w:space="0" w:color="auto"/>
                          </w:divBdr>
                          <w:divsChild>
                            <w:div w:id="470948469">
                              <w:marLeft w:val="0"/>
                              <w:marRight w:val="0"/>
                              <w:marTop w:val="0"/>
                              <w:marBottom w:val="0"/>
                              <w:divBdr>
                                <w:top w:val="none" w:sz="0" w:space="0" w:color="auto"/>
                                <w:left w:val="none" w:sz="0" w:space="0" w:color="auto"/>
                                <w:bottom w:val="none" w:sz="0" w:space="0" w:color="auto"/>
                                <w:right w:val="none" w:sz="0" w:space="0" w:color="auto"/>
                              </w:divBdr>
                              <w:divsChild>
                                <w:div w:id="1653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085256">
          <w:marLeft w:val="0"/>
          <w:marRight w:val="0"/>
          <w:marTop w:val="0"/>
          <w:marBottom w:val="0"/>
          <w:divBdr>
            <w:top w:val="none" w:sz="0" w:space="0" w:color="auto"/>
            <w:left w:val="none" w:sz="0" w:space="0" w:color="auto"/>
            <w:bottom w:val="none" w:sz="0" w:space="0" w:color="auto"/>
            <w:right w:val="none" w:sz="0" w:space="0" w:color="auto"/>
          </w:divBdr>
          <w:divsChild>
            <w:div w:id="1550266452">
              <w:marLeft w:val="0"/>
              <w:marRight w:val="0"/>
              <w:marTop w:val="0"/>
              <w:marBottom w:val="0"/>
              <w:divBdr>
                <w:top w:val="none" w:sz="0" w:space="0" w:color="auto"/>
                <w:left w:val="none" w:sz="0" w:space="0" w:color="auto"/>
                <w:bottom w:val="none" w:sz="0" w:space="0" w:color="auto"/>
                <w:right w:val="none" w:sz="0" w:space="0" w:color="auto"/>
              </w:divBdr>
              <w:divsChild>
                <w:div w:id="1187213426">
                  <w:marLeft w:val="0"/>
                  <w:marRight w:val="0"/>
                  <w:marTop w:val="0"/>
                  <w:marBottom w:val="0"/>
                  <w:divBdr>
                    <w:top w:val="none" w:sz="0" w:space="0" w:color="auto"/>
                    <w:left w:val="none" w:sz="0" w:space="0" w:color="auto"/>
                    <w:bottom w:val="none" w:sz="0" w:space="0" w:color="auto"/>
                    <w:right w:val="none" w:sz="0" w:space="0" w:color="auto"/>
                  </w:divBdr>
                  <w:divsChild>
                    <w:div w:id="10883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7383">
          <w:marLeft w:val="0"/>
          <w:marRight w:val="0"/>
          <w:marTop w:val="0"/>
          <w:marBottom w:val="0"/>
          <w:divBdr>
            <w:top w:val="none" w:sz="0" w:space="0" w:color="auto"/>
            <w:left w:val="none" w:sz="0" w:space="0" w:color="auto"/>
            <w:bottom w:val="none" w:sz="0" w:space="0" w:color="auto"/>
            <w:right w:val="none" w:sz="0" w:space="0" w:color="auto"/>
          </w:divBdr>
          <w:divsChild>
            <w:div w:id="1479686400">
              <w:marLeft w:val="0"/>
              <w:marRight w:val="0"/>
              <w:marTop w:val="0"/>
              <w:marBottom w:val="0"/>
              <w:divBdr>
                <w:top w:val="none" w:sz="0" w:space="0" w:color="auto"/>
                <w:left w:val="none" w:sz="0" w:space="0" w:color="auto"/>
                <w:bottom w:val="none" w:sz="0" w:space="0" w:color="auto"/>
                <w:right w:val="none" w:sz="0" w:space="0" w:color="auto"/>
              </w:divBdr>
              <w:divsChild>
                <w:div w:id="1650285303">
                  <w:marLeft w:val="0"/>
                  <w:marRight w:val="0"/>
                  <w:marTop w:val="0"/>
                  <w:marBottom w:val="0"/>
                  <w:divBdr>
                    <w:top w:val="none" w:sz="0" w:space="0" w:color="auto"/>
                    <w:left w:val="none" w:sz="0" w:space="0" w:color="auto"/>
                    <w:bottom w:val="none" w:sz="0" w:space="0" w:color="auto"/>
                    <w:right w:val="none" w:sz="0" w:space="0" w:color="auto"/>
                  </w:divBdr>
                  <w:divsChild>
                    <w:div w:id="1739327571">
                      <w:marLeft w:val="0"/>
                      <w:marRight w:val="0"/>
                      <w:marTop w:val="0"/>
                      <w:marBottom w:val="0"/>
                      <w:divBdr>
                        <w:top w:val="none" w:sz="0" w:space="0" w:color="auto"/>
                        <w:left w:val="none" w:sz="0" w:space="0" w:color="auto"/>
                        <w:bottom w:val="none" w:sz="0" w:space="0" w:color="auto"/>
                        <w:right w:val="none" w:sz="0" w:space="0" w:color="auto"/>
                      </w:divBdr>
                      <w:divsChild>
                        <w:div w:id="1875189398">
                          <w:marLeft w:val="0"/>
                          <w:marRight w:val="0"/>
                          <w:marTop w:val="0"/>
                          <w:marBottom w:val="0"/>
                          <w:divBdr>
                            <w:top w:val="none" w:sz="0" w:space="0" w:color="auto"/>
                            <w:left w:val="none" w:sz="0" w:space="0" w:color="auto"/>
                            <w:bottom w:val="none" w:sz="0" w:space="0" w:color="auto"/>
                            <w:right w:val="none" w:sz="0" w:space="0" w:color="auto"/>
                          </w:divBdr>
                          <w:divsChild>
                            <w:div w:id="1164129410">
                              <w:marLeft w:val="0"/>
                              <w:marRight w:val="0"/>
                              <w:marTop w:val="0"/>
                              <w:marBottom w:val="0"/>
                              <w:divBdr>
                                <w:top w:val="none" w:sz="0" w:space="0" w:color="auto"/>
                                <w:left w:val="none" w:sz="0" w:space="0" w:color="auto"/>
                                <w:bottom w:val="none" w:sz="0" w:space="0" w:color="auto"/>
                                <w:right w:val="none" w:sz="0" w:space="0" w:color="auto"/>
                              </w:divBdr>
                              <w:divsChild>
                                <w:div w:id="17959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98564">
          <w:marLeft w:val="0"/>
          <w:marRight w:val="0"/>
          <w:marTop w:val="0"/>
          <w:marBottom w:val="0"/>
          <w:divBdr>
            <w:top w:val="none" w:sz="0" w:space="0" w:color="auto"/>
            <w:left w:val="none" w:sz="0" w:space="0" w:color="auto"/>
            <w:bottom w:val="none" w:sz="0" w:space="0" w:color="auto"/>
            <w:right w:val="none" w:sz="0" w:space="0" w:color="auto"/>
          </w:divBdr>
          <w:divsChild>
            <w:div w:id="977420411">
              <w:marLeft w:val="0"/>
              <w:marRight w:val="0"/>
              <w:marTop w:val="0"/>
              <w:marBottom w:val="0"/>
              <w:divBdr>
                <w:top w:val="none" w:sz="0" w:space="0" w:color="auto"/>
                <w:left w:val="none" w:sz="0" w:space="0" w:color="auto"/>
                <w:bottom w:val="none" w:sz="0" w:space="0" w:color="auto"/>
                <w:right w:val="none" w:sz="0" w:space="0" w:color="auto"/>
              </w:divBdr>
              <w:divsChild>
                <w:div w:id="9869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7219">
          <w:marLeft w:val="0"/>
          <w:marRight w:val="0"/>
          <w:marTop w:val="0"/>
          <w:marBottom w:val="0"/>
          <w:divBdr>
            <w:top w:val="none" w:sz="0" w:space="0" w:color="auto"/>
            <w:left w:val="none" w:sz="0" w:space="0" w:color="auto"/>
            <w:bottom w:val="none" w:sz="0" w:space="0" w:color="auto"/>
            <w:right w:val="none" w:sz="0" w:space="0" w:color="auto"/>
          </w:divBdr>
          <w:divsChild>
            <w:div w:id="71976619">
              <w:marLeft w:val="0"/>
              <w:marRight w:val="0"/>
              <w:marTop w:val="0"/>
              <w:marBottom w:val="0"/>
              <w:divBdr>
                <w:top w:val="none" w:sz="0" w:space="0" w:color="auto"/>
                <w:left w:val="none" w:sz="0" w:space="0" w:color="auto"/>
                <w:bottom w:val="none" w:sz="0" w:space="0" w:color="auto"/>
                <w:right w:val="none" w:sz="0" w:space="0" w:color="auto"/>
              </w:divBdr>
              <w:divsChild>
                <w:div w:id="549807762">
                  <w:marLeft w:val="0"/>
                  <w:marRight w:val="0"/>
                  <w:marTop w:val="0"/>
                  <w:marBottom w:val="0"/>
                  <w:divBdr>
                    <w:top w:val="none" w:sz="0" w:space="0" w:color="auto"/>
                    <w:left w:val="none" w:sz="0" w:space="0" w:color="auto"/>
                    <w:bottom w:val="none" w:sz="0" w:space="0" w:color="auto"/>
                    <w:right w:val="none" w:sz="0" w:space="0" w:color="auto"/>
                  </w:divBdr>
                  <w:divsChild>
                    <w:div w:id="302853397">
                      <w:marLeft w:val="0"/>
                      <w:marRight w:val="0"/>
                      <w:marTop w:val="0"/>
                      <w:marBottom w:val="0"/>
                      <w:divBdr>
                        <w:top w:val="none" w:sz="0" w:space="0" w:color="auto"/>
                        <w:left w:val="none" w:sz="0" w:space="0" w:color="auto"/>
                        <w:bottom w:val="none" w:sz="0" w:space="0" w:color="auto"/>
                        <w:right w:val="none" w:sz="0" w:space="0" w:color="auto"/>
                      </w:divBdr>
                      <w:divsChild>
                        <w:div w:id="186023358">
                          <w:marLeft w:val="0"/>
                          <w:marRight w:val="0"/>
                          <w:marTop w:val="0"/>
                          <w:marBottom w:val="0"/>
                          <w:divBdr>
                            <w:top w:val="none" w:sz="0" w:space="0" w:color="auto"/>
                            <w:left w:val="none" w:sz="0" w:space="0" w:color="auto"/>
                            <w:bottom w:val="none" w:sz="0" w:space="0" w:color="auto"/>
                            <w:right w:val="none" w:sz="0" w:space="0" w:color="auto"/>
                          </w:divBdr>
                          <w:divsChild>
                            <w:div w:id="332953158">
                              <w:marLeft w:val="0"/>
                              <w:marRight w:val="0"/>
                              <w:marTop w:val="0"/>
                              <w:marBottom w:val="0"/>
                              <w:divBdr>
                                <w:top w:val="none" w:sz="0" w:space="0" w:color="auto"/>
                                <w:left w:val="none" w:sz="0" w:space="0" w:color="auto"/>
                                <w:bottom w:val="none" w:sz="0" w:space="0" w:color="auto"/>
                                <w:right w:val="none" w:sz="0" w:space="0" w:color="auto"/>
                              </w:divBdr>
                              <w:divsChild>
                                <w:div w:id="11548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5956">
          <w:marLeft w:val="0"/>
          <w:marRight w:val="0"/>
          <w:marTop w:val="0"/>
          <w:marBottom w:val="0"/>
          <w:divBdr>
            <w:top w:val="none" w:sz="0" w:space="0" w:color="auto"/>
            <w:left w:val="none" w:sz="0" w:space="0" w:color="auto"/>
            <w:bottom w:val="none" w:sz="0" w:space="0" w:color="auto"/>
            <w:right w:val="none" w:sz="0" w:space="0" w:color="auto"/>
          </w:divBdr>
          <w:divsChild>
            <w:div w:id="2008242177">
              <w:marLeft w:val="0"/>
              <w:marRight w:val="0"/>
              <w:marTop w:val="0"/>
              <w:marBottom w:val="0"/>
              <w:divBdr>
                <w:top w:val="none" w:sz="0" w:space="0" w:color="auto"/>
                <w:left w:val="none" w:sz="0" w:space="0" w:color="auto"/>
                <w:bottom w:val="none" w:sz="0" w:space="0" w:color="auto"/>
                <w:right w:val="none" w:sz="0" w:space="0" w:color="auto"/>
              </w:divBdr>
              <w:divsChild>
                <w:div w:id="924993187">
                  <w:marLeft w:val="0"/>
                  <w:marRight w:val="0"/>
                  <w:marTop w:val="0"/>
                  <w:marBottom w:val="0"/>
                  <w:divBdr>
                    <w:top w:val="none" w:sz="0" w:space="0" w:color="auto"/>
                    <w:left w:val="none" w:sz="0" w:space="0" w:color="auto"/>
                    <w:bottom w:val="none" w:sz="0" w:space="0" w:color="auto"/>
                    <w:right w:val="none" w:sz="0" w:space="0" w:color="auto"/>
                  </w:divBdr>
                  <w:divsChild>
                    <w:div w:id="14930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26417">
          <w:marLeft w:val="0"/>
          <w:marRight w:val="0"/>
          <w:marTop w:val="0"/>
          <w:marBottom w:val="0"/>
          <w:divBdr>
            <w:top w:val="none" w:sz="0" w:space="0" w:color="auto"/>
            <w:left w:val="none" w:sz="0" w:space="0" w:color="auto"/>
            <w:bottom w:val="none" w:sz="0" w:space="0" w:color="auto"/>
            <w:right w:val="none" w:sz="0" w:space="0" w:color="auto"/>
          </w:divBdr>
          <w:divsChild>
            <w:div w:id="213927115">
              <w:marLeft w:val="0"/>
              <w:marRight w:val="0"/>
              <w:marTop w:val="0"/>
              <w:marBottom w:val="0"/>
              <w:divBdr>
                <w:top w:val="none" w:sz="0" w:space="0" w:color="auto"/>
                <w:left w:val="none" w:sz="0" w:space="0" w:color="auto"/>
                <w:bottom w:val="none" w:sz="0" w:space="0" w:color="auto"/>
                <w:right w:val="none" w:sz="0" w:space="0" w:color="auto"/>
              </w:divBdr>
              <w:divsChild>
                <w:div w:id="1658874414">
                  <w:marLeft w:val="0"/>
                  <w:marRight w:val="0"/>
                  <w:marTop w:val="0"/>
                  <w:marBottom w:val="0"/>
                  <w:divBdr>
                    <w:top w:val="none" w:sz="0" w:space="0" w:color="auto"/>
                    <w:left w:val="none" w:sz="0" w:space="0" w:color="auto"/>
                    <w:bottom w:val="none" w:sz="0" w:space="0" w:color="auto"/>
                    <w:right w:val="none" w:sz="0" w:space="0" w:color="auto"/>
                  </w:divBdr>
                  <w:divsChild>
                    <w:div w:id="1954629710">
                      <w:marLeft w:val="0"/>
                      <w:marRight w:val="0"/>
                      <w:marTop w:val="0"/>
                      <w:marBottom w:val="0"/>
                      <w:divBdr>
                        <w:top w:val="none" w:sz="0" w:space="0" w:color="auto"/>
                        <w:left w:val="none" w:sz="0" w:space="0" w:color="auto"/>
                        <w:bottom w:val="none" w:sz="0" w:space="0" w:color="auto"/>
                        <w:right w:val="none" w:sz="0" w:space="0" w:color="auto"/>
                      </w:divBdr>
                      <w:divsChild>
                        <w:div w:id="1376082096">
                          <w:marLeft w:val="0"/>
                          <w:marRight w:val="0"/>
                          <w:marTop w:val="0"/>
                          <w:marBottom w:val="0"/>
                          <w:divBdr>
                            <w:top w:val="none" w:sz="0" w:space="0" w:color="auto"/>
                            <w:left w:val="none" w:sz="0" w:space="0" w:color="auto"/>
                            <w:bottom w:val="none" w:sz="0" w:space="0" w:color="auto"/>
                            <w:right w:val="none" w:sz="0" w:space="0" w:color="auto"/>
                          </w:divBdr>
                          <w:divsChild>
                            <w:div w:id="950014335">
                              <w:marLeft w:val="0"/>
                              <w:marRight w:val="0"/>
                              <w:marTop w:val="0"/>
                              <w:marBottom w:val="0"/>
                              <w:divBdr>
                                <w:top w:val="none" w:sz="0" w:space="0" w:color="auto"/>
                                <w:left w:val="none" w:sz="0" w:space="0" w:color="auto"/>
                                <w:bottom w:val="none" w:sz="0" w:space="0" w:color="auto"/>
                                <w:right w:val="none" w:sz="0" w:space="0" w:color="auto"/>
                              </w:divBdr>
                              <w:divsChild>
                                <w:div w:id="3050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2402">
          <w:marLeft w:val="0"/>
          <w:marRight w:val="0"/>
          <w:marTop w:val="0"/>
          <w:marBottom w:val="0"/>
          <w:divBdr>
            <w:top w:val="none" w:sz="0" w:space="0" w:color="auto"/>
            <w:left w:val="none" w:sz="0" w:space="0" w:color="auto"/>
            <w:bottom w:val="none" w:sz="0" w:space="0" w:color="auto"/>
            <w:right w:val="none" w:sz="0" w:space="0" w:color="auto"/>
          </w:divBdr>
          <w:divsChild>
            <w:div w:id="1969965361">
              <w:marLeft w:val="0"/>
              <w:marRight w:val="0"/>
              <w:marTop w:val="0"/>
              <w:marBottom w:val="0"/>
              <w:divBdr>
                <w:top w:val="none" w:sz="0" w:space="0" w:color="auto"/>
                <w:left w:val="none" w:sz="0" w:space="0" w:color="auto"/>
                <w:bottom w:val="none" w:sz="0" w:space="0" w:color="auto"/>
                <w:right w:val="none" w:sz="0" w:space="0" w:color="auto"/>
              </w:divBdr>
              <w:divsChild>
                <w:div w:id="11105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7974">
          <w:marLeft w:val="0"/>
          <w:marRight w:val="0"/>
          <w:marTop w:val="0"/>
          <w:marBottom w:val="0"/>
          <w:divBdr>
            <w:top w:val="none" w:sz="0" w:space="0" w:color="auto"/>
            <w:left w:val="none" w:sz="0" w:space="0" w:color="auto"/>
            <w:bottom w:val="none" w:sz="0" w:space="0" w:color="auto"/>
            <w:right w:val="none" w:sz="0" w:space="0" w:color="auto"/>
          </w:divBdr>
          <w:divsChild>
            <w:div w:id="1391879061">
              <w:marLeft w:val="0"/>
              <w:marRight w:val="0"/>
              <w:marTop w:val="0"/>
              <w:marBottom w:val="0"/>
              <w:divBdr>
                <w:top w:val="none" w:sz="0" w:space="0" w:color="auto"/>
                <w:left w:val="none" w:sz="0" w:space="0" w:color="auto"/>
                <w:bottom w:val="none" w:sz="0" w:space="0" w:color="auto"/>
                <w:right w:val="none" w:sz="0" w:space="0" w:color="auto"/>
              </w:divBdr>
              <w:divsChild>
                <w:div w:id="7069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16</Pages>
  <Words>4774</Words>
  <Characters>26260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29</cp:revision>
  <dcterms:created xsi:type="dcterms:W3CDTF">2023-07-18T17:42:00Z</dcterms:created>
  <dcterms:modified xsi:type="dcterms:W3CDTF">2024-01-11T23:43:00Z</dcterms:modified>
</cp:coreProperties>
</file>