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FB61DC" w:rsidRDefault="00425CCD" w:rsidP="00E710B4">
      <w:pPr>
        <w:ind w:left="-426" w:firstLine="426"/>
        <w:jc w:val="center"/>
      </w:pPr>
      <w:r w:rsidRPr="00FB61DC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FB61DC" w:rsidRDefault="00FB61DC" w:rsidP="00E710B4">
      <w:pPr>
        <w:ind w:left="-426" w:firstLine="426"/>
        <w:jc w:val="center"/>
        <w:rPr>
          <w:sz w:val="40"/>
          <w:szCs w:val="40"/>
        </w:rPr>
      </w:pPr>
      <w:r w:rsidRPr="00FB61DC">
        <w:rPr>
          <w:sz w:val="40"/>
          <w:szCs w:val="40"/>
        </w:rPr>
        <w:t>Objetivos e Indicadores de desempeño por Área</w:t>
      </w:r>
    </w:p>
    <w:p w:rsidR="008A584E" w:rsidRPr="00FB61DC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FB61DC">
        <w:rPr>
          <w:b/>
          <w:bCs/>
          <w:color w:val="002060"/>
          <w:sz w:val="28"/>
          <w:szCs w:val="28"/>
        </w:rPr>
        <w:t xml:space="preserve">  </w:t>
      </w:r>
    </w:p>
    <w:p w:rsidR="00FB61DC" w:rsidRPr="00A04AE2" w:rsidRDefault="00FB61DC" w:rsidP="00FB61DC">
      <w:pPr>
        <w:pStyle w:val="Ttulo5"/>
        <w:rPr>
          <w:rFonts w:ascii="Arial" w:hAnsi="Arial" w:cs="Arial"/>
          <w:b/>
          <w:bCs/>
        </w:rPr>
      </w:pPr>
      <w:r>
        <w:br/>
      </w:r>
      <w:r w:rsidRPr="00A04AE2">
        <w:rPr>
          <w:rFonts w:ascii="Arial" w:hAnsi="Arial" w:cs="Arial"/>
          <w:b/>
          <w:bCs/>
          <w:sz w:val="28"/>
          <w:szCs w:val="28"/>
        </w:rPr>
        <w:t>Contenido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la </w:t>
      </w:r>
      <w:r w:rsidRPr="00F36BDD">
        <w:rPr>
          <w:rStyle w:val="Textoennegrita"/>
        </w:rPr>
        <w:t>Dirección Médica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la </w:t>
      </w:r>
      <w:r w:rsidRPr="00F36BDD">
        <w:rPr>
          <w:rStyle w:val="Textoennegrita"/>
        </w:rPr>
        <w:t>Dirección de Enfermería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la </w:t>
      </w:r>
      <w:r w:rsidRPr="00F36BDD">
        <w:rPr>
          <w:rStyle w:val="Textoennegrita"/>
        </w:rPr>
        <w:t>Dirección Administrativa y Financiera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Urgencias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Cirugía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Medicina Interna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Pediatría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Obstetricia y Ginecología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Radiología e Imágenes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Farmacia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Laboratorio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Mantenimiento</w:t>
      </w:r>
      <w:r w:rsidRPr="00F36BDD">
        <w:t>.</w:t>
      </w:r>
    </w:p>
    <w:p w:rsidR="00FB61DC" w:rsidRPr="00F36BDD" w:rsidRDefault="00FB61DC" w:rsidP="00FB61DC">
      <w:pPr>
        <w:spacing w:before="100" w:beforeAutospacing="1" w:after="100" w:afterAutospacing="1" w:line="240" w:lineRule="auto"/>
        <w:ind w:left="360"/>
      </w:pPr>
      <w:r>
        <w:rPr>
          <w:rStyle w:val="Textoennegrita"/>
        </w:rPr>
        <w:t xml:space="preserve">Tablas de Objetivos e Indicadores para el </w:t>
      </w:r>
      <w:r w:rsidRPr="00F36BDD">
        <w:rPr>
          <w:rStyle w:val="Textoennegrita"/>
        </w:rPr>
        <w:t>Departamento de Tecnología de la Información</w:t>
      </w:r>
      <w:r w:rsidRPr="00F36BDD">
        <w:t>.</w:t>
      </w:r>
    </w:p>
    <w:p w:rsidR="00FB61DC" w:rsidRDefault="00FB61DC" w:rsidP="00FB61DC"/>
    <w:p w:rsidR="00FB61DC" w:rsidRDefault="00FB61DC" w:rsidP="00FB61DC"/>
    <w:p w:rsidR="00FB61DC" w:rsidRDefault="00FB61DC" w:rsidP="00FB61DC"/>
    <w:p w:rsidR="00FB61DC" w:rsidRDefault="00FB61DC" w:rsidP="00FB61DC"/>
    <w:p w:rsidR="00FB61DC" w:rsidRDefault="00FB61DC" w:rsidP="00FB61DC"/>
    <w:p w:rsidR="00FB61DC" w:rsidRDefault="00FB61DC" w:rsidP="00FB61DC"/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lastRenderedPageBreak/>
        <w:t>Objetivos para la Dirección Médica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136"/>
        <w:gridCol w:w="2137"/>
        <w:gridCol w:w="1879"/>
        <w:gridCol w:w="2462"/>
        <w:gridCol w:w="2037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Objetivo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Justificación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Garantizar la calidad asistencial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proofErr w:type="gramStart"/>
            <w:r w:rsidRPr="00FB61DC">
              <w:rPr>
                <w:sz w:val="21"/>
                <w:szCs w:val="21"/>
              </w:rPr>
              <w:t>Asegurar</w:t>
            </w:r>
            <w:proofErr w:type="gramEnd"/>
            <w:r w:rsidRPr="00FB61DC">
              <w:rPr>
                <w:sz w:val="21"/>
                <w:szCs w:val="21"/>
              </w:rPr>
              <w:t xml:space="preserve"> que la atención médica cumpla con estándares altos.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salud del paciente y reducir riesgos.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Auditorías de calidad y encuestas de satisfacción.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semestral de procedimientos clínicos.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la gestión de recursos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Administrar eficazmente los recursos humanos y materiales.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Maximizar eficiencia y reducir costes.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uso y costo de recursos.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Implementación de software de gestión de recursos.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Promover la formación continua del personal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Desarrollar habilidades y conocimientos del personal médico.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Mantener actualizado el equipo médico.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Número de cursos y talleres impartidos.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 anual de capacitaciones clínicas.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Fortalecer la investigación clínica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Fomentar proyectos de investigación para innovar en tratamientos.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Avanzar en la medicina y mejorar tratamientos.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Número de proyectos de investigación aprobados.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Convocatoria anual para proyectos de investigación.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experiencia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satisfacción general de los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Relacionado directamente con la calidad de atención.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de satisfacción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Implementación de un sistema de </w:t>
            </w:r>
            <w:proofErr w:type="spellStart"/>
            <w:r w:rsidRPr="00FB61DC">
              <w:rPr>
                <w:sz w:val="21"/>
                <w:szCs w:val="21"/>
              </w:rPr>
              <w:t>feedback</w:t>
            </w:r>
            <w:proofErr w:type="spellEnd"/>
            <w:r w:rsidRPr="00FB61DC">
              <w:rPr>
                <w:sz w:val="21"/>
                <w:szCs w:val="21"/>
              </w:rPr>
              <w:t xml:space="preserve"> digital.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Incrementar la eficiencia operativa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tiempos de espera y mejorar procesos internos.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el servicio al paciente y la productividad.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Medición de tiempos de procesos claves.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Reducción de 20% en tiempo de espera para cirugías.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Cumplir con las regulaciones sanitarias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Asegurar el cumplimiento de todas las normativas aplicables.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Evitar sanciones y mejorar la seguridad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de cumplimiento normativo.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 externa anual de cumplimiento.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Fomentar la colaboración interdepartamental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comunicación y cooperación entre departamentos.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el manejo de pacientes y recursos.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Número de reuniones interdepartamentales.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 de integración de servicios médicos.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Desarrollar programas de salud preventiva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Implementar iniciativas de prevención y educación para la salud.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incidencias de enfermedades comunes.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Número de programas activos y participación.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Campaña de vacunación y prevención anual.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Asegurar la sostenibilidad financiera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Mantener la estabilidad financiera del hospital.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Permitir la continuidad y expansión de servicios.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Balance financiero y ratios de eficiencia económica.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Plan quinquenal de financiación y crecimiento.</w:t>
            </w:r>
          </w:p>
        </w:tc>
      </w:tr>
    </w:tbl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t>Indicadores (</w:t>
      </w:r>
      <w:proofErr w:type="spellStart"/>
      <w:r w:rsidRPr="00FB61DC">
        <w:rPr>
          <w:rFonts w:ascii="Arial" w:hAnsi="Arial" w:cs="Arial"/>
          <w:sz w:val="30"/>
          <w:szCs w:val="30"/>
        </w:rPr>
        <w:t>KPIs</w:t>
      </w:r>
      <w:proofErr w:type="spellEnd"/>
      <w:r w:rsidRPr="00FB61DC">
        <w:rPr>
          <w:rFonts w:ascii="Arial" w:hAnsi="Arial" w:cs="Arial"/>
          <w:sz w:val="30"/>
          <w:szCs w:val="30"/>
        </w:rPr>
        <w:t>) para la Dirección Médica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141"/>
        <w:gridCol w:w="2327"/>
        <w:gridCol w:w="2379"/>
        <w:gridCol w:w="1920"/>
        <w:gridCol w:w="1884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Indicador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Fórmula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Mortalidad Hospitalaria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(Número de muertes / Número de pacientes) x 1000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cantidad de fallecimientos en relación con los pacientes atendidos.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hospitalario de fallecimientos.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Reporte mensual de mortalidad.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Costo por Atención Médica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proofErr w:type="gramStart"/>
            <w:r w:rsidRPr="00FB61DC">
              <w:rPr>
                <w:sz w:val="21"/>
                <w:szCs w:val="21"/>
              </w:rPr>
              <w:t>Total</w:t>
            </w:r>
            <w:proofErr w:type="gramEnd"/>
            <w:r w:rsidRPr="00FB61DC">
              <w:rPr>
                <w:sz w:val="21"/>
                <w:szCs w:val="21"/>
              </w:rPr>
              <w:t xml:space="preserve"> costos de atención / Número de pacientes atendidos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eficiencia del gasto en la atención médica.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costos y registros de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financiero trimestral.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Índice de Satisfacción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(Encuestas positivas / Total de encuestas)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percepción de los pacientes sobre la calidad del servicio.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de salida a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 anual de satisfacción.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Infecciones Nosocomiales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(Número de infecciones / Número de pacientes) x 1000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 infecciones adquiridas en el hospital.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casos de infecciones.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Monitorización continua de infecciones.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Porcentaje de Ocupación Hospitalaria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(Camas ocupadas / Camas disponibles)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Determinar la capacidad de uso de las instalaciones.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Control diario de ocupación de camas.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Reporte diario de ocupación.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Promedio de Espera para Atención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Suma de tiempos de espera / Número de pacientes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eficiencia del servicio en tiempos de atención.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tiempos de espera de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semanal de tiempos de espera.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Adherencia a Protocolos Clínicos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(Casos conforme a protocolo / Casos totales)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el cumplimiento de los estándares clínicos.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de historiales médicos.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trimestral de prácticas clínicas.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Retención de Personal Médico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(Personal al final del período / Personal al inicio del período)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estabilidad y satisfacción del equipo médico.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empleados.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anual de recursos humanos.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Número de Capacitaciones Realizadas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proofErr w:type="gramStart"/>
            <w:r w:rsidRPr="00FB61DC">
              <w:rPr>
                <w:sz w:val="21"/>
                <w:szCs w:val="21"/>
              </w:rPr>
              <w:t>Total</w:t>
            </w:r>
            <w:proofErr w:type="gramEnd"/>
            <w:r w:rsidRPr="00FB61DC">
              <w:rPr>
                <w:sz w:val="21"/>
                <w:szCs w:val="21"/>
              </w:rPr>
              <w:t xml:space="preserve"> de capacitaciones realizadas anualmente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el compromiso con la actualización profesional.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actividades de capacitación.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Resumen anual de formación.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Porcentaje de Proyectos de Investigación Aprobados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(Proyectos aprobados / Proyectos presentados)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actividad investigativa dentro del hospital.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 propuestas de investigación.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anual de investigación.</w:t>
            </w:r>
          </w:p>
        </w:tc>
      </w:tr>
    </w:tbl>
    <w:p w:rsidR="00FB61DC" w:rsidRPr="00FB61DC" w:rsidRDefault="00FB61DC" w:rsidP="00FB61DC">
      <w:pPr>
        <w:pStyle w:val="Normal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pacing w:before="300" w:beforeAutospacing="0" w:after="0" w:afterAutospacing="0"/>
        <w:rPr>
          <w:rFonts w:ascii="Arial" w:hAnsi="Arial" w:cs="Arial"/>
        </w:rPr>
      </w:pPr>
      <w:r w:rsidRPr="00FB61DC">
        <w:rPr>
          <w:rFonts w:ascii="Arial" w:hAnsi="Arial" w:cs="Arial"/>
        </w:rPr>
        <w:t>Estos objetivos e indicadores son esenciales para guiar la gestión de la Dirección Médica en un hospital, asegurando que las operaciones se realicen de manera efectiva y contribuyan a la mejora continua de la institución.</w:t>
      </w:r>
    </w:p>
    <w:p w:rsidR="00FB61DC" w:rsidRPr="00FB61DC" w:rsidRDefault="00FB61DC" w:rsidP="00FB61DC"/>
    <w:p w:rsidR="00FB61DC" w:rsidRPr="00FB61DC" w:rsidRDefault="00FB61DC" w:rsidP="00FB61DC">
      <w:pPr>
        <w:rPr>
          <w:b/>
          <w:bCs/>
        </w:rPr>
      </w:pPr>
    </w:p>
    <w:p w:rsidR="00FB61DC" w:rsidRPr="00FB61DC" w:rsidRDefault="00FB61DC" w:rsidP="00FB61DC"/>
    <w:p w:rsidR="00FB61DC" w:rsidRDefault="00FB61DC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Pr="00FB61DC" w:rsidRDefault="00E41C43" w:rsidP="00FB61DC">
      <w:pPr>
        <w:rPr>
          <w:b/>
          <w:bCs/>
        </w:rPr>
      </w:pPr>
    </w:p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lastRenderedPageBreak/>
        <w:t>Objetivos para la Dirección de Enfermería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1892"/>
        <w:gridCol w:w="2420"/>
        <w:gridCol w:w="2108"/>
        <w:gridCol w:w="2145"/>
        <w:gridCol w:w="2086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Objetivo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Justificación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satisfacción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Incrementar la percepción positiva de los pacientes sobre la atención de enfermería.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Directamente relacionado con la calidad de atención y resultados.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de satisfacción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Implementación de un sistema de seguimiento </w:t>
            </w:r>
            <w:proofErr w:type="spellStart"/>
            <w:r w:rsidRPr="00FB61DC">
              <w:rPr>
                <w:sz w:val="21"/>
                <w:szCs w:val="21"/>
              </w:rPr>
              <w:t>post-alta</w:t>
            </w:r>
            <w:proofErr w:type="spellEnd"/>
            <w:r w:rsidRPr="00FB61DC">
              <w:rPr>
                <w:sz w:val="21"/>
                <w:szCs w:val="21"/>
              </w:rPr>
              <w:t>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la incidencia de errores de medicación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Minimizar los errores en la administración de medicamentos.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seguridad del paciente y reducir complicaciones.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incidentes relacionados con medicamentos.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Auditorías mensuales de medicación.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Fomentar el desarrollo profesional continuo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proofErr w:type="gramStart"/>
            <w:r w:rsidRPr="00FB61DC">
              <w:rPr>
                <w:sz w:val="21"/>
                <w:szCs w:val="21"/>
              </w:rPr>
              <w:t>Asegurar</w:t>
            </w:r>
            <w:proofErr w:type="gramEnd"/>
            <w:r w:rsidRPr="00FB61DC">
              <w:rPr>
                <w:sz w:val="21"/>
                <w:szCs w:val="21"/>
              </w:rPr>
              <w:t xml:space="preserve"> que el personal de enfermería esté constantemente actualizado en prácticas y tecnologías.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competencias y calidad del servicio.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Número de horas de formación por empleado.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 de formación anual en nuevas tecnologías.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la gestión de turnos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eficiencia en la asignación de personal de enfermería.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Maximizar la cobertura y minimizar el agotamiento del personal.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rotaciones y coberturas de turnos.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Implementación de un software de gestión de turnos.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Incrementar la colaboración interdisciplinaria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cooperación con otros departamentos médicos.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la atención al paciente y los recursos.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Reuniones interdisciplinarias registradas.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Creación de equipos mixtos para gestión de casos.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retención del personal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la tasa de rotación del personal de enfermería.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Mantener la continuidad y calidad en la atención.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retención anual del personal.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 de incentivos y reconocimientos.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Implementar prácticas basadas en evidencia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Incorporar los últimos avances y estudios en las prácticas diarias.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Asegurar la efectividad y modernización de los cuidados.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Evaluaciones de cumplimiento de guías basadas en evidencia.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semestral de protocolos de tratamiento.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las tasas de infecciones nosocomiales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Disminuir los casos de infecciones adquiridas en el hospital.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seguridad y salud de los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Monitorización de infecciones nosocomiales.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Campañas de higiene y control de infecciones.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Promover el bienestar del personal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Implementar programas de apoyo psicológico y físico para el personal de enfermería.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Prevenir el desgaste profesional y promover un ambiente saludable.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Programas de bienestar activos y tasa de utilización.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 de yoga y manejo del estrés para el personal.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eficacia de la comunicación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proofErr w:type="gramStart"/>
            <w:r w:rsidRPr="00FB61DC">
              <w:rPr>
                <w:sz w:val="21"/>
                <w:szCs w:val="21"/>
              </w:rPr>
              <w:t>Asegurar</w:t>
            </w:r>
            <w:proofErr w:type="gramEnd"/>
            <w:r w:rsidRPr="00FB61DC">
              <w:rPr>
                <w:sz w:val="21"/>
                <w:szCs w:val="21"/>
              </w:rPr>
              <w:t xml:space="preserve"> que la información relevante se </w:t>
            </w:r>
            <w:r w:rsidRPr="00FB61DC">
              <w:rPr>
                <w:sz w:val="21"/>
                <w:szCs w:val="21"/>
              </w:rPr>
              <w:lastRenderedPageBreak/>
              <w:t>comparta eficientemente dentro del equipo.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 xml:space="preserve">Facilitar la toma de decisiones y mejorar </w:t>
            </w:r>
            <w:r w:rsidRPr="00FB61DC">
              <w:rPr>
                <w:sz w:val="21"/>
                <w:szCs w:val="21"/>
              </w:rPr>
              <w:lastRenderedPageBreak/>
              <w:t>la coordinación de cuidados.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 xml:space="preserve">Encuestas de eficacia comunicativa y </w:t>
            </w:r>
            <w:r w:rsidRPr="00FB61DC">
              <w:rPr>
                <w:sz w:val="21"/>
                <w:szCs w:val="21"/>
              </w:rPr>
              <w:lastRenderedPageBreak/>
              <w:t>reportes de incidentes.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Implementación de un sistema de reportes digitales.</w:t>
            </w:r>
          </w:p>
        </w:tc>
      </w:tr>
    </w:tbl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t>Indicadores (</w:t>
      </w:r>
      <w:proofErr w:type="spellStart"/>
      <w:r w:rsidRPr="00FB61DC">
        <w:rPr>
          <w:rFonts w:ascii="Arial" w:hAnsi="Arial" w:cs="Arial"/>
          <w:sz w:val="30"/>
          <w:szCs w:val="30"/>
        </w:rPr>
        <w:t>KPIs</w:t>
      </w:r>
      <w:proofErr w:type="spellEnd"/>
      <w:r w:rsidRPr="00FB61DC">
        <w:rPr>
          <w:rFonts w:ascii="Arial" w:hAnsi="Arial" w:cs="Arial"/>
          <w:sz w:val="30"/>
          <w:szCs w:val="30"/>
        </w:rPr>
        <w:t>) para la Dirección de Enfermería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060"/>
        <w:gridCol w:w="2238"/>
        <w:gridCol w:w="2192"/>
        <w:gridCol w:w="2161"/>
        <w:gridCol w:w="2000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Indicador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Fórmula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Satisfacción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(Respuestas positivas / Total de encuestas)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satisfacción de los pacientes con la atención de enfermería.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de satisfacción al alta.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 trimestral de satisfacción del paciente.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Índice de Errores de Medicación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(Errores reportados / Dosis administradas) x 1000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precisión en la administración de medicamentos.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errores de medicación.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Reporte mensual de errores de medicación.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Horas de Formación por Enfermero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proofErr w:type="gramStart"/>
            <w:r w:rsidRPr="00FB61DC">
              <w:rPr>
                <w:sz w:val="21"/>
                <w:szCs w:val="21"/>
              </w:rPr>
              <w:t>Total</w:t>
            </w:r>
            <w:proofErr w:type="gramEnd"/>
            <w:r w:rsidRPr="00FB61DC">
              <w:rPr>
                <w:sz w:val="21"/>
                <w:szCs w:val="21"/>
              </w:rPr>
              <w:t xml:space="preserve"> de horas de formación / Número de enfermeros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Cuantificar la inversión en desarrollo profesional.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actividades de formación.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anual de horas de formación.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Eficiencia en la Gestión de Turnos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(Horas trabajadas / Horas programadas)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eficiencia en la asignación y uso de los turnos de trabajo.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la planificación y ejecución de turnos.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 trimestral de turnos.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Retención de Personal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(Personal al final del año / Personal al inicio)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eficiencia de las estrategias de retención de personal.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personal al inicio y fin del año.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anual de retención de personal.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Porcentaje de Adherencia a Prácticas Basadas en Evidencia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(Casos conforme a guías / Total de casos)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implementación de prácticas clínicas basadas en evidencia.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de casos y comparación con guías clínicas.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Evaluación semestral de adherencia a prácticas.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Infecciones Nosocomiales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(Número de infecciones / Número de pacientes) x 1000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 la incidencia de infecciones adquiridas en el hospital.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infecciones nosocomiales.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Reporte mensual de infecciones.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Índice de Utilización de Programas de Bienestar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(Participaciones / Oportunidades de participación)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participación en programas de bienestar ofrecidos.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participación en actividades de bienestar.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trimestral de bienestar.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Eficiencia de la Comunicación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(Incidentes por fallas de comunicación / </w:t>
            </w:r>
            <w:r w:rsidRPr="00FB61DC">
              <w:rPr>
                <w:sz w:val="21"/>
                <w:szCs w:val="21"/>
              </w:rPr>
              <w:lastRenderedPageBreak/>
              <w:t>Número de pacientes) x 1000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 xml:space="preserve">Evaluar la eficacia de la comunicación </w:t>
            </w:r>
            <w:r w:rsidRPr="00FB61DC">
              <w:rPr>
                <w:sz w:val="21"/>
                <w:szCs w:val="21"/>
              </w:rPr>
              <w:lastRenderedPageBreak/>
              <w:t>dentro del equipo de enfermería.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Registro de incidentes relacionados con la comunicación.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 semestral de comunicación.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Colaboración Interdisciplinaria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(Reuniones interdisciplinarias / Número de casos)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frecuencia y efectividad de la colaboración con otros departamentos.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reuniones interdisciplinarias.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anual de colaboración interdisciplinaria.</w:t>
            </w:r>
          </w:p>
        </w:tc>
      </w:tr>
    </w:tbl>
    <w:p w:rsidR="00FB61DC" w:rsidRPr="00FB61DC" w:rsidRDefault="00FB61DC" w:rsidP="00FB61DC">
      <w:pPr>
        <w:pStyle w:val="Normal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pacing w:before="300" w:beforeAutospacing="0" w:after="0" w:afterAutospacing="0"/>
        <w:rPr>
          <w:rFonts w:ascii="Arial" w:hAnsi="Arial" w:cs="Arial"/>
        </w:rPr>
      </w:pPr>
      <w:r w:rsidRPr="00FB61DC">
        <w:rPr>
          <w:rFonts w:ascii="Arial" w:hAnsi="Arial" w:cs="Arial"/>
        </w:rPr>
        <w:t>Estos objetivos e indicadores están diseñados para apoyar la eficacia y la mejora continua de la Dirección de Enfermería, asegurando que las operaciones se realicen de manera efectiva y contribuyan a la mejora general del hospital.</w:t>
      </w:r>
    </w:p>
    <w:p w:rsidR="00FB61DC" w:rsidRPr="00FB61DC" w:rsidRDefault="00FB61DC" w:rsidP="00FB61DC"/>
    <w:p w:rsidR="00FB61DC" w:rsidRDefault="00FB61DC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Pr="00FB61DC" w:rsidRDefault="00E41C43" w:rsidP="00FB61DC">
      <w:pPr>
        <w:rPr>
          <w:b/>
          <w:bCs/>
        </w:rPr>
      </w:pPr>
    </w:p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lastRenderedPageBreak/>
        <w:t>Objetivos para la Dirección Administrativa y Financiera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1930"/>
        <w:gridCol w:w="2240"/>
        <w:gridCol w:w="2277"/>
        <w:gridCol w:w="1996"/>
        <w:gridCol w:w="2207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Objetivo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Justificación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Asegurar la sostenibilidad financiera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Mantener la salud financiera a largo plazo del hospital.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Vital para la expansión y mejora continua de los servicios.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ratios financieros y balances.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trimestral de estados financieros.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los costos operativos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gastos innecesarios manteniendo la calidad del servicio.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eficiencia y la rentabilidad.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 costos y análisis de reducción.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Implementación de un sistema de compras centralizado.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gestión de recursos humanos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los procesos de contratación, capacitación y retención del personal.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satisfacción y productividad del personal.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rotación y satisfacción del empleado.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 de desarrollo de liderazgo para administrativos.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Incrementar la transparencia financiera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Reforzar los mecanismos de reporte y auditoría.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Cumplir con regulaciones y fomentar la confianza de los inversores.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Auditorías internas y externas regulares.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Publicación anual de informes financieros auditados.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Digitalizar los sistemas administrativos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Implementar tecnologías para la gestión eficiente de los procesos.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errores, aumentar la velocidad de procesamiento.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Proyectos de digitalización completados.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Migración de registros financieros a una plataforma digital.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Fortalecer las relaciones con proveedores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Desarrollar asociaciones estratégicas y mejorar condiciones de contratación.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Obtener mejores precios y servicios.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Evaluaciones de satisfacción de proveedores.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Renegociación de contratos clave.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los ingresos alternativos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Identificar y desarrollar nuevas fuentes de ingreso.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Diversificar fuentes financieras y reducir dependencias.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y seguimiento de nuevas fuentes de ingreso.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Lanzamiento de una campaña de donaciones.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Cumplir con la normativa fiscal y laboral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Garantizar que todas las operaciones cumplan con las leyes vigentes.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Evitar sanciones y garantizar un ambiente de trabajo justo.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cumplimientos y auditorías legales.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Auditorías semestrales de cumplimiento.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Desarrollar un plan de contingencia financiera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Establecer y mantener un fondo de emergencia para imprevistos.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Prepararse para situaciones financieras adversas.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Tamaño y accesibilidad del fondo de contingencia.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Ejercicio anual de simulación de crisis.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eficiencia de la facturación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Acelerar el proceso de facturación y reducir los errores.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el flujo de caja y la satisfacción del cliente.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Tiempos de ciclo de facturación y tasa de error.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Implementación de un nuevo software de facturación.</w:t>
            </w:r>
          </w:p>
        </w:tc>
      </w:tr>
    </w:tbl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t>Indicadores (</w:t>
      </w:r>
      <w:proofErr w:type="spellStart"/>
      <w:r w:rsidRPr="00FB61DC">
        <w:rPr>
          <w:rFonts w:ascii="Arial" w:hAnsi="Arial" w:cs="Arial"/>
          <w:sz w:val="30"/>
          <w:szCs w:val="30"/>
        </w:rPr>
        <w:t>KPIs</w:t>
      </w:r>
      <w:proofErr w:type="spellEnd"/>
      <w:r w:rsidRPr="00FB61DC">
        <w:rPr>
          <w:rFonts w:ascii="Arial" w:hAnsi="Arial" w:cs="Arial"/>
          <w:sz w:val="30"/>
          <w:szCs w:val="30"/>
        </w:rPr>
        <w:t>) para la Dirección Administrativa y Financiera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009"/>
        <w:gridCol w:w="2456"/>
        <w:gridCol w:w="2373"/>
        <w:gridCol w:w="1906"/>
        <w:gridCol w:w="1907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Indicador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Fórmula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Margen Operativo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(Ingresos Operativos - Costos Operativos) / Ingresos Operativos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eficiencia en la gestión de los costos operativos.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Cálculo basado en estados financieros.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trimestral de resultados operativos.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Costo por Empleado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Costo total de personal / Número total de empleados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eficiencia en la gestión de los recursos humanos.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nómina y recursos humanos.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mensual de costos de personal.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Índice de Rotación de Empleados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(Empleados que salieron / Promedio de empleados en período)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retención de empleados en la organización.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entradas y salidas de personal.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anual de rotación de personal.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Promedio de Procesamiento de Facturas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total / Número de facturas procesadas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eficiencia del proceso de facturación.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 facturas desde recepción hasta pago.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 mensual de procesos de facturación.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Nivel de Satisfacción de Proveedores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(Respuestas positivas / Total de encuestas)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satisfacción y las relaciones con los proveedores.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periódicas a proveedores.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 semestral de satisfacción de proveedores.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Porcentaje de Cumplimiento de Auditoría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(Número de requisitos cumplidos / Total de requisitos de auditoría)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conformidad con las normas de auditoría interna y externa.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de informes de auditoría.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anual de auditoría.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Ratio de Liquidez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Activos corrientes / Pasivos corrientes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capacidad del hospital para cubrir sus deudas a corto plazo.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balance general.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Evaluación trimestral de liquidez.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Error en la Facturación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(Facturas incorrectas / Total de facturas emitidas)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Controlar la precisión en el proceso de facturación.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y revisión de errores en facturación.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mensual de errores de facturación.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Ingresos por Fuentes Alternativas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Ingresos alternativos / Total de ingresos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Determinar la importancia de los ingresos no convencionales.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 ingresos alternativos.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semestral de nuevos ingresos.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Eficiencia de Recuperación de Cuentas por Cobrar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(Cuentas por cobrar iniciales - Cuentas por cobrar finales) / Cuentas por cobrar iniciales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eficacia en la gestión de cobros.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cuentas por cobrar.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mensual de recuperación de cuentas.</w:t>
            </w:r>
          </w:p>
        </w:tc>
      </w:tr>
    </w:tbl>
    <w:p w:rsidR="00FB61DC" w:rsidRPr="00FB61DC" w:rsidRDefault="00FB61DC" w:rsidP="00FB61DC">
      <w:pPr>
        <w:pStyle w:val="Normal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pacing w:before="300" w:beforeAutospacing="0" w:after="0" w:afterAutospacing="0"/>
        <w:rPr>
          <w:rFonts w:ascii="Arial" w:hAnsi="Arial" w:cs="Arial"/>
        </w:rPr>
      </w:pPr>
      <w:r w:rsidRPr="00FB61DC">
        <w:rPr>
          <w:rFonts w:ascii="Arial" w:hAnsi="Arial" w:cs="Arial"/>
        </w:rPr>
        <w:t>Estos objetivos e indicadores son fundamentales para guiar la gestión de la Dirección Administrativa y Financiera en un hospital, asegurando operaciones efectivas y una administración fiscal prudente que sustente las operaciones y el desarrollo del hospital.</w:t>
      </w:r>
    </w:p>
    <w:p w:rsidR="00FB61DC" w:rsidRPr="00FB61DC" w:rsidRDefault="00FB61DC" w:rsidP="00FB61DC"/>
    <w:p w:rsidR="00FB61DC" w:rsidRPr="00FB61DC" w:rsidRDefault="00FB61DC" w:rsidP="00FB61DC">
      <w:pPr>
        <w:rPr>
          <w:b/>
          <w:bCs/>
        </w:rPr>
      </w:pPr>
    </w:p>
    <w:p w:rsidR="00FB61DC" w:rsidRDefault="00FB61DC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Default="00E41C43" w:rsidP="00FB61DC"/>
    <w:p w:rsidR="00E41C43" w:rsidRPr="00FB61DC" w:rsidRDefault="00E41C43" w:rsidP="00FB61DC"/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lastRenderedPageBreak/>
        <w:t>Objetivos para el Departamento de Urgencias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1960"/>
        <w:gridCol w:w="2361"/>
        <w:gridCol w:w="2227"/>
        <w:gridCol w:w="2003"/>
        <w:gridCol w:w="2100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Objetivo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Justificación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el tiempo de espera para atención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Disminuir el tiempo desde la llegada hasta la primera evaluación médica.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rapidez de respuesta y atención en emergencias.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promedio de espera antes de la evaluación inicial.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Meta de tiempo de espera de menos de 15 minutos.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satisfacción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percepción del paciente sobre la calidad y atención recibida.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Vincular la calidad del servicio con la satisfacción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de satisfacción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realizadas al alta del departamento.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Minimizar el tiempo de estancia en urgencias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la duración de la estancia de los pacientes en urgencias.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eficiencia y disponibilidad de espacios de atención.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promedio de estancia en el departamento.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Reducción del tiempo promedio de estancia en un 20%.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Mejorar la precisión en el </w:t>
            </w:r>
            <w:proofErr w:type="spellStart"/>
            <w:r w:rsidRPr="00FB61DC">
              <w:rPr>
                <w:sz w:val="21"/>
                <w:szCs w:val="21"/>
              </w:rPr>
              <w:t>triaje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exactitud en la evaluación inicial de la gravedad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Priorizar correctamente a los pacientes según su estado clínico.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Comparación entre el </w:t>
            </w:r>
            <w:proofErr w:type="spellStart"/>
            <w:r w:rsidRPr="00FB61DC">
              <w:rPr>
                <w:sz w:val="21"/>
                <w:szCs w:val="21"/>
              </w:rPr>
              <w:t>triaje</w:t>
            </w:r>
            <w:proofErr w:type="spellEnd"/>
            <w:r w:rsidRPr="00FB61DC">
              <w:rPr>
                <w:sz w:val="21"/>
                <w:szCs w:val="21"/>
              </w:rPr>
              <w:t xml:space="preserve"> inicial y la evaluación posterior.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Capacitación anual en procedimientos de </w:t>
            </w:r>
            <w:proofErr w:type="spellStart"/>
            <w:r w:rsidRPr="00FB61DC">
              <w:rPr>
                <w:sz w:val="21"/>
                <w:szCs w:val="21"/>
              </w:rPr>
              <w:t>triaje</w:t>
            </w:r>
            <w:proofErr w:type="spellEnd"/>
            <w:r w:rsidRPr="00FB61DC">
              <w:rPr>
                <w:sz w:val="21"/>
                <w:szCs w:val="21"/>
              </w:rPr>
              <w:t>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Incrementar la tasa de resolución en urgencias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el porcentaje de casos resueltos directamente en urgencias.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la necesidad de hospitalización tras pasar por urgencias.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Porcentaje de pacientes dados de alta desde urgencias.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Meta de resolución en urgencias del 80%.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los reingresos no planificados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Disminuir el número de pacientes que regresan a urgencias dentro de 72 horas.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Indicador de calidad y adecuación de la atención inicial.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reingresos no planificados.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Reducción de reingresos en un 15%.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la administración de recursos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gestión de recursos humanos y materiales en el departamento.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Maximizar el uso eficiente de los recursos disponibles.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Índices de uso de equipos y personal.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trimestral de la asignación de recursos.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Fortalecer la comunicación con otros departamentos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el flujo de información entre urgencias y otros departamentos.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Facilitar transiciones más suaves y coordinadas de los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Número de incidencias por errores de comunicación.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Implementación de un sistema de comunicación digital.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Fomentar la formación continua del personal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Asegurar entrenamiento regular en procedimientos de emergencia y atención.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Mantener al personal actualizado y preparado para cualquier situación.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Horas de formación por empleado al año.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 de simulacros de emergencia mensuales.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seguridad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incidentes y accidentes dentro del departamento.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Prevenir complicaciones y mejorar los resultados de salud.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incidentes de seguridad.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Meta de cero incidentes reportables mensuales.</w:t>
            </w:r>
          </w:p>
        </w:tc>
      </w:tr>
    </w:tbl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t>Indicadores (</w:t>
      </w:r>
      <w:proofErr w:type="spellStart"/>
      <w:r w:rsidRPr="00FB61DC">
        <w:rPr>
          <w:rFonts w:ascii="Arial" w:hAnsi="Arial" w:cs="Arial"/>
          <w:sz w:val="30"/>
          <w:szCs w:val="30"/>
        </w:rPr>
        <w:t>KPIs</w:t>
      </w:r>
      <w:proofErr w:type="spellEnd"/>
      <w:r w:rsidRPr="00FB61DC">
        <w:rPr>
          <w:rFonts w:ascii="Arial" w:hAnsi="Arial" w:cs="Arial"/>
          <w:sz w:val="30"/>
          <w:szCs w:val="30"/>
        </w:rPr>
        <w:t>) para el Departamento de Urgencias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1801"/>
        <w:gridCol w:w="2190"/>
        <w:gridCol w:w="2783"/>
        <w:gridCol w:w="1972"/>
        <w:gridCol w:w="1905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Indicador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Fórmula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Medio de Espera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total de espera / Número de pacientes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el tiempo promedio que cada paciente espera antes de ser atendido.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tiempos de llegada y atención.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diario y reporte mensual.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Índice de Satisfacción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(Respuestas positivas / Total de encuestas)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percepción de los pacientes sobre la calidad del servicio recibido.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de salida a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 trimestral de satisfacción.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Promedio de Estancia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total de estancia / Número de pacientes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duración promedio de la visita de los pacientes en urgencias.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del tiempo de estancia.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y análisis semanal.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Efectividad del </w:t>
            </w:r>
            <w:proofErr w:type="spellStart"/>
            <w:r w:rsidRPr="00FB61DC">
              <w:rPr>
                <w:sz w:val="21"/>
                <w:szCs w:val="21"/>
              </w:rPr>
              <w:t>Triage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(Pacientes correctamente triados / Total de </w:t>
            </w:r>
            <w:proofErr w:type="spellStart"/>
            <w:r w:rsidRPr="00FB61DC">
              <w:rPr>
                <w:sz w:val="21"/>
                <w:szCs w:val="21"/>
              </w:rPr>
              <w:t>triajes</w:t>
            </w:r>
            <w:proofErr w:type="spellEnd"/>
            <w:r w:rsidRPr="00FB61DC">
              <w:rPr>
                <w:sz w:val="21"/>
                <w:szCs w:val="21"/>
              </w:rPr>
              <w:t>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Medir la precisión en la evaluación inicial del </w:t>
            </w:r>
            <w:proofErr w:type="spellStart"/>
            <w:r w:rsidRPr="00FB61DC">
              <w:rPr>
                <w:sz w:val="21"/>
                <w:szCs w:val="21"/>
              </w:rPr>
              <w:t>triaje</w:t>
            </w:r>
            <w:proofErr w:type="spellEnd"/>
            <w:r w:rsidRPr="00FB61DC">
              <w:rPr>
                <w:sz w:val="21"/>
                <w:szCs w:val="21"/>
              </w:rPr>
              <w:t>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Revisión de registros de </w:t>
            </w:r>
            <w:proofErr w:type="spellStart"/>
            <w:r w:rsidRPr="00FB61DC">
              <w:rPr>
                <w:sz w:val="21"/>
                <w:szCs w:val="21"/>
              </w:rPr>
              <w:t>triaje</w:t>
            </w:r>
            <w:proofErr w:type="spellEnd"/>
            <w:r w:rsidRPr="00FB61DC">
              <w:rPr>
                <w:sz w:val="21"/>
                <w:szCs w:val="21"/>
              </w:rPr>
              <w:t xml:space="preserve"> y casos posteriores.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 xml:space="preserve">Auditoría mensual de </w:t>
            </w:r>
            <w:proofErr w:type="spellStart"/>
            <w:r w:rsidRPr="00FB61DC">
              <w:rPr>
                <w:sz w:val="21"/>
                <w:szCs w:val="21"/>
              </w:rPr>
              <w:t>triaje</w:t>
            </w:r>
            <w:proofErr w:type="spellEnd"/>
            <w:r w:rsidRPr="00FB61DC">
              <w:rPr>
                <w:sz w:val="21"/>
                <w:szCs w:val="21"/>
              </w:rPr>
              <w:t>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Porcentaje de Resolución en Urgencias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(Casos resueltos en urgencias / Total de casos atendidos)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Determinar el porcentaje de pacientes que son tratados y dados de alta directamente desde urgencias.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registros de alta.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mensual de efectividad.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Reingresos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(Reingresos en 72 horas / Altas de urgencias)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tasa de pacientes que regresan a urgencias dentro de 72 horas tras su alta.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 pacientes dados de alta.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mensual de reingresos.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Utilización de Recursos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(Recursos utilizados / Recursos disponibles)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el uso eficiente de los recursos disponibles en el departamento.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y monitoreo de uso de recursos.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trimestral de recursos.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Incidencias por Fallos de Comunicación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Número de incidencias registradas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Cuantificar las fallas de comunicación que afectan la transición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errores e incidentes de comunicación.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Reporte de incidentes mensual.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Horas de Capacitación por Empleado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proofErr w:type="gramStart"/>
            <w:r w:rsidRPr="00FB61DC">
              <w:rPr>
                <w:sz w:val="21"/>
                <w:szCs w:val="21"/>
              </w:rPr>
              <w:t>Total</w:t>
            </w:r>
            <w:proofErr w:type="gramEnd"/>
            <w:r w:rsidRPr="00FB61DC">
              <w:rPr>
                <w:sz w:val="21"/>
                <w:szCs w:val="21"/>
              </w:rPr>
              <w:t xml:space="preserve"> de horas de capacitación / Número de empleados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cantidad de capacitación proporcionada al personal.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horas de capacitación.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Evaluación anual de formación.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Incidentes de Seguridad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(Incidentes registrados / Número de pacientes atendidos) x 1000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Seguir la frecuencia de incidentes de seguridad que ocurren en el departamento.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incidentes de seguridad.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Monitorización continua y reporte trimestral.</w:t>
            </w:r>
          </w:p>
        </w:tc>
      </w:tr>
    </w:tbl>
    <w:p w:rsidR="00FB61DC" w:rsidRPr="00FB61DC" w:rsidRDefault="00FB61DC" w:rsidP="00FB61DC">
      <w:pPr>
        <w:pStyle w:val="Normal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pacing w:before="300" w:beforeAutospacing="0" w:after="0" w:afterAutospacing="0"/>
        <w:rPr>
          <w:rFonts w:ascii="Arial" w:hAnsi="Arial" w:cs="Arial"/>
        </w:rPr>
      </w:pPr>
      <w:r w:rsidRPr="00FB61DC">
        <w:rPr>
          <w:rFonts w:ascii="Arial" w:hAnsi="Arial" w:cs="Arial"/>
        </w:rPr>
        <w:t>Estos objetivos e indicadores son cruciales para el desempeño y la mejora continua del Departamento de Urgencias, garantizando que se proporcione una atención rápida, segura y de alta calidad a los pacientes en situaciones de emergencia.</w:t>
      </w:r>
    </w:p>
    <w:p w:rsidR="00FB61DC" w:rsidRPr="00FB61DC" w:rsidRDefault="00FB61DC" w:rsidP="00FB61DC"/>
    <w:p w:rsidR="00FB61DC" w:rsidRDefault="00FB61DC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Pr="00FB61DC" w:rsidRDefault="00E41C43" w:rsidP="00FB61DC">
      <w:pPr>
        <w:rPr>
          <w:b/>
          <w:bCs/>
        </w:rPr>
      </w:pPr>
    </w:p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lastRenderedPageBreak/>
        <w:t>Objetivos para el Departamento de Cirugía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078"/>
        <w:gridCol w:w="2250"/>
        <w:gridCol w:w="2184"/>
        <w:gridCol w:w="2023"/>
        <w:gridCol w:w="2116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Objetivo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Justificación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las tasas de complicaciones postoperatorias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Minimizar la incidencia de complicaciones después de las cirugías.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calidad de los cuidados y la recuperación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complicaciones postoperatorias registradas.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Meta de reducción del 10% en complicaciones anuales.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satisfacción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percepción del paciente respecto a la atención quirúrgica recibida.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Vincular la calidad del servicio con la satisfacción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de satisfacción del paciente.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realizadas al alta hospitalaria.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eficiencia del uso de quirófanos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la programación y utilización de los quirófanos.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el número de cirugías realizadas y reducir tiempos muertos.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ocupación y uso de quirófanos.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Implementación de un sistema de programación eficiente.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Incrementar la precisión en los procedimientos quirúrgicos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precisión y éxito de las técnicas quirúrgicas.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errores y mejorar los resultados de los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Evaluación de resultados quirúrgicos y técnicas utilizadas.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Capacitación en nuevas tecnologías quirúrgicas.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el tiempo de recuperación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Disminuir el tiempo medio de estancia hospitalaria postcirugía.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recuperación y liberar recursos hospitalarios.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promedio de estancia postoperatoria.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Programas de recuperación acelerada.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Fortalecer la formación y capacitación del personal quirúrgico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Asegurar entrenamiento regular en procedimientos y seguridad quirúrgica.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Mantener al personal actualizado y preparado para emergencias quirúrgicas.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Horas de formación por empleado.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Programa de simulacros de cirugía mensuales.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seguridad quirúrgica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incidentes y accidentes durante las cirugías.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Prevenir complicaciones y mejorar los resultados de salud.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incidentes de seguridad quirúrgica.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Meta de cero incidentes reportables mensuales.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colaboración interdisciplinaria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Fomentar la comunicación y trabajo conjunto entre diversos especialistas médicos.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el manejo de pacientes y mejorar los resultados quirúrgicos.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Evaluación de procesos de colaboración.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Reuniones periódicas de coordinación interdisciplinaria.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Optimizar la gestión de suministros quirúrgicos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Mejorar la logística de adquisición y manejo de suministros.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costes y evitar retrasos en las cirugías.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Indicadores de eficiencia en la cadena de suministros.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trimestral de inventarios y pedidos.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Reducir la variabilidad en los procedimientos quirúrgicos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Estandarizar los procedimientos para reducir diferencias en la práctica quirúrgica.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Aumentar la previsibilidad y calidad de los resultados quirúrgicos.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Evaluación de la adherencia a protocolos estandarizados.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Implementación de guías de procedimiento actualizadas.</w:t>
            </w:r>
          </w:p>
        </w:tc>
      </w:tr>
    </w:tbl>
    <w:p w:rsidR="00FB61DC" w:rsidRPr="00FB61DC" w:rsidRDefault="00FB61DC" w:rsidP="00FB61DC">
      <w:pPr>
        <w:pStyle w:val="Ttulo3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rPr>
          <w:rFonts w:ascii="Arial" w:hAnsi="Arial" w:cs="Arial"/>
          <w:sz w:val="30"/>
          <w:szCs w:val="30"/>
        </w:rPr>
      </w:pPr>
      <w:r w:rsidRPr="00FB61DC">
        <w:rPr>
          <w:rFonts w:ascii="Arial" w:hAnsi="Arial" w:cs="Arial"/>
          <w:sz w:val="30"/>
          <w:szCs w:val="30"/>
        </w:rPr>
        <w:t>Indicadores (</w:t>
      </w:r>
      <w:proofErr w:type="spellStart"/>
      <w:r w:rsidRPr="00FB61DC">
        <w:rPr>
          <w:rFonts w:ascii="Arial" w:hAnsi="Arial" w:cs="Arial"/>
          <w:sz w:val="30"/>
          <w:szCs w:val="30"/>
        </w:rPr>
        <w:t>KPIs</w:t>
      </w:r>
      <w:proofErr w:type="spellEnd"/>
      <w:r w:rsidRPr="00FB61DC">
        <w:rPr>
          <w:rFonts w:ascii="Arial" w:hAnsi="Arial" w:cs="Arial"/>
          <w:sz w:val="30"/>
          <w:szCs w:val="30"/>
        </w:rPr>
        <w:t>) para el Departamento de Cirugía</w:t>
      </w:r>
    </w:p>
    <w:tbl>
      <w:tblPr>
        <w:tblW w:w="109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017"/>
        <w:gridCol w:w="2242"/>
        <w:gridCol w:w="2374"/>
        <w:gridCol w:w="2068"/>
        <w:gridCol w:w="1950"/>
      </w:tblGrid>
      <w:tr w:rsidR="00FB61DC" w:rsidRPr="00FB61DC" w:rsidTr="00FB61DC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#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Indicador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Fórmula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Descripción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Cómo Medirlo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jc w:val="center"/>
              <w:rPr>
                <w:b/>
                <w:bCs/>
                <w:sz w:val="21"/>
                <w:szCs w:val="21"/>
              </w:rPr>
            </w:pPr>
            <w:r w:rsidRPr="00FB61DC">
              <w:rPr>
                <w:b/>
                <w:bCs/>
                <w:sz w:val="21"/>
                <w:szCs w:val="21"/>
              </w:rPr>
              <w:t>Ejemplo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Complicaciones Postoperatorias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(Número de complicaciones / Número de cirugías)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calidad y seguridad de las intervenciones quirúrgicas.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complicaciones postoperatorias.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Reporte mensual de calidad quirúrgica.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Índice de Satisfacción del Paciente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(Respuestas positivas / Total de encuestas)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percepción de los pacientes sobre la calidad del servicio recibido.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Encuestas de satisfacción al alta.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Encuesta trimestral de satisfacción.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Utilización de Quirófanos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(Tiempo de uso real / Tiempo disponible total)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eficiencia en la utilización de los recursos quirúrgicos.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del uso de los quirófanos.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mensual de utilización de quirófanos.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Medio de Recuperación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Tiempo total de recuperación / Número de pacientes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eficacia de los procesos de recuperación postoperatoria.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del tiempo de recuperación de pacientes.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y análisis semanal.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Éxito de Procedimientos Quirúrgicos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(Procedimientos sin complicaciones / Total de procedimientos)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el éxito de las intervenciones quirúrgicas realizadas.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Análisis de resultados postoperatorios.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Reporte anual de eficacia quirúrgica.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Horas de Formación por Empleado Quirúrgico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proofErr w:type="gramStart"/>
            <w:r w:rsidRPr="00FB61DC">
              <w:rPr>
                <w:sz w:val="21"/>
                <w:szCs w:val="21"/>
              </w:rPr>
              <w:t>Total</w:t>
            </w:r>
            <w:proofErr w:type="gramEnd"/>
            <w:r w:rsidRPr="00FB61DC">
              <w:rPr>
                <w:sz w:val="21"/>
                <w:szCs w:val="21"/>
              </w:rPr>
              <w:t xml:space="preserve"> de horas de capacitación / Número de empleados quirúrgicos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cantidad de capacitación proporcionada al personal quirúrgico.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horas de capacitación.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Evaluación anual de formación.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Incidencia de Seguridad Quirúrgica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(Incidentes registrados / Número de cirugías) x 1000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Seguir la frecuencia de incidentes de seguridad durante las cirugías.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incidentes de seguridad.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Monitorización continua y reporte trimestral.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Eficiencia en la Gestión de Suministros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(Pedidos entregados a tiempo / Total de pedidos)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Evaluar la eficacia en la gestión y disponibilidad de suministros quirúrgicos.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Registro de entregas y tiempos de suministros.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Informe mensual de logística.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Tasa de Reingresos Postoperatorios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(Reingresos dentro de 30 días / Número de altas quirúrgicas)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calidad de la atención postquirúrgica y la necesidad de atención adicional.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Seguimiento de reingresos postoperatorios.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mensual de reingresos.</w:t>
            </w:r>
          </w:p>
        </w:tc>
      </w:tr>
      <w:tr w:rsidR="00FB61DC" w:rsidRPr="00FB61DC" w:rsidTr="00FB61D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Adherencia a Protocolos Quirúrgicos Estandarizados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(Cirugías realizadas según protocolo / Total de cirugías) x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Medir la consistencia y estandarización en la práctica quirúrgica.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Revisión de la adherencia a protocolos estandarizados.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FB61DC" w:rsidRPr="00FB61DC" w:rsidRDefault="00FB61DC">
            <w:pPr>
              <w:rPr>
                <w:sz w:val="21"/>
                <w:szCs w:val="21"/>
              </w:rPr>
            </w:pPr>
            <w:r w:rsidRPr="00FB61DC">
              <w:rPr>
                <w:sz w:val="21"/>
                <w:szCs w:val="21"/>
              </w:rPr>
              <w:t>Auditoría semestral de procedimientos.</w:t>
            </w:r>
          </w:p>
        </w:tc>
      </w:tr>
    </w:tbl>
    <w:p w:rsidR="00FB61DC" w:rsidRPr="00FB61DC" w:rsidRDefault="00FB61DC" w:rsidP="00FB61DC">
      <w:pPr>
        <w:pStyle w:val="Normal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pacing w:before="300" w:beforeAutospacing="0" w:after="0" w:afterAutospacing="0"/>
        <w:rPr>
          <w:rFonts w:ascii="Arial" w:hAnsi="Arial" w:cs="Arial"/>
        </w:rPr>
      </w:pPr>
      <w:r w:rsidRPr="00FB61DC">
        <w:rPr>
          <w:rFonts w:ascii="Arial" w:hAnsi="Arial" w:cs="Arial"/>
        </w:rPr>
        <w:t>Estos objetivos e indicadores están diseñados para mejorar la eficacia y la seguridad en el Departamento de Cirugía, asegurando que las prácticas quirúrgicas sean de la más alta calidad y eficiencia.</w:t>
      </w:r>
    </w:p>
    <w:p w:rsidR="00FB61DC" w:rsidRPr="00FB61DC" w:rsidRDefault="00FB61DC" w:rsidP="00FB61DC"/>
    <w:p w:rsidR="00FB61DC" w:rsidRPr="00FB61DC" w:rsidRDefault="00FB61DC" w:rsidP="00FB61DC">
      <w:pPr>
        <w:rPr>
          <w:b/>
          <w:bCs/>
        </w:rPr>
      </w:pPr>
    </w:p>
    <w:p w:rsidR="00FB61DC" w:rsidRDefault="00FB61DC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Default="00E41C43" w:rsidP="00FB61DC">
      <w:pPr>
        <w:rPr>
          <w:b/>
          <w:bCs/>
        </w:rPr>
      </w:pPr>
    </w:p>
    <w:p w:rsidR="00E41C43" w:rsidRPr="00FB61DC" w:rsidRDefault="00E41C43" w:rsidP="00FB61DC">
      <w:pPr>
        <w:rPr>
          <w:b/>
          <w:bCs/>
        </w:rPr>
      </w:pPr>
      <w:bookmarkStart w:id="0" w:name="_GoBack"/>
      <w:bookmarkEnd w:id="0"/>
    </w:p>
    <w:sectPr w:rsidR="00E41C43" w:rsidRPr="00FB61DC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E2E7F"/>
    <w:multiLevelType w:val="multilevel"/>
    <w:tmpl w:val="0CD81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685226"/>
    <w:multiLevelType w:val="multilevel"/>
    <w:tmpl w:val="74CE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"/>
  </w:num>
  <w:num w:numId="5">
    <w:abstractNumId w:val="4"/>
  </w:num>
  <w:num w:numId="6">
    <w:abstractNumId w:val="26"/>
  </w:num>
  <w:num w:numId="7">
    <w:abstractNumId w:val="19"/>
  </w:num>
  <w:num w:numId="8">
    <w:abstractNumId w:val="18"/>
  </w:num>
  <w:num w:numId="9">
    <w:abstractNumId w:val="5"/>
  </w:num>
  <w:num w:numId="10">
    <w:abstractNumId w:val="23"/>
  </w:num>
  <w:num w:numId="11">
    <w:abstractNumId w:val="9"/>
  </w:num>
  <w:num w:numId="12">
    <w:abstractNumId w:val="16"/>
  </w:num>
  <w:num w:numId="13">
    <w:abstractNumId w:val="3"/>
  </w:num>
  <w:num w:numId="14">
    <w:abstractNumId w:val="15"/>
  </w:num>
  <w:num w:numId="15">
    <w:abstractNumId w:val="24"/>
  </w:num>
  <w:num w:numId="16">
    <w:abstractNumId w:val="8"/>
  </w:num>
  <w:num w:numId="17">
    <w:abstractNumId w:val="20"/>
  </w:num>
  <w:num w:numId="18">
    <w:abstractNumId w:val="10"/>
  </w:num>
  <w:num w:numId="19">
    <w:abstractNumId w:val="7"/>
  </w:num>
  <w:num w:numId="20">
    <w:abstractNumId w:val="21"/>
  </w:num>
  <w:num w:numId="21">
    <w:abstractNumId w:val="22"/>
  </w:num>
  <w:num w:numId="22">
    <w:abstractNumId w:val="0"/>
  </w:num>
  <w:num w:numId="23">
    <w:abstractNumId w:val="12"/>
  </w:num>
  <w:num w:numId="24">
    <w:abstractNumId w:val="11"/>
  </w:num>
  <w:num w:numId="25">
    <w:abstractNumId w:val="25"/>
  </w:num>
  <w:num w:numId="26">
    <w:abstractNumId w:val="13"/>
  </w:num>
  <w:num w:numId="27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2E05F4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62B63"/>
    <w:rsid w:val="00783C71"/>
    <w:rsid w:val="007D1306"/>
    <w:rsid w:val="00813D30"/>
    <w:rsid w:val="00830B98"/>
    <w:rsid w:val="00867CB3"/>
    <w:rsid w:val="008A584E"/>
    <w:rsid w:val="00A04AE2"/>
    <w:rsid w:val="00A33199"/>
    <w:rsid w:val="00A36425"/>
    <w:rsid w:val="00AF4F47"/>
    <w:rsid w:val="00B0043B"/>
    <w:rsid w:val="00B60CD9"/>
    <w:rsid w:val="00B972E1"/>
    <w:rsid w:val="00BB31CA"/>
    <w:rsid w:val="00BC23A1"/>
    <w:rsid w:val="00BC49FF"/>
    <w:rsid w:val="00C27A1C"/>
    <w:rsid w:val="00C33AC4"/>
    <w:rsid w:val="00C81DD4"/>
    <w:rsid w:val="00CF5166"/>
    <w:rsid w:val="00D42C2B"/>
    <w:rsid w:val="00D77BE1"/>
    <w:rsid w:val="00E363B1"/>
    <w:rsid w:val="00E41C43"/>
    <w:rsid w:val="00E710B4"/>
    <w:rsid w:val="00FB61DC"/>
    <w:rsid w:val="00FD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FB61D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customStyle="1" w:styleId="msonormal0">
    <w:name w:val="msonormal"/>
    <w:basedOn w:val="Normal"/>
    <w:rsid w:val="00FB6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FB61DC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B61DC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B61DC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B61DC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B61DC"/>
    <w:rPr>
      <w:rFonts w:eastAsia="Times New Roman"/>
      <w:vanish/>
      <w:sz w:val="16"/>
      <w:szCs w:val="16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FB61DC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9342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262308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839753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067419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822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2986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2042016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7090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1714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83160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9653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79844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53491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38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9529566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0758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47329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925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238757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9219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735475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06791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206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3810205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7873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32407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278562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32541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28288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941253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7751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34353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068334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99190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9328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812597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113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2733742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9010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6515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93526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46408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703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39475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01232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154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3725026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50136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3829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98865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88243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73816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60387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253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01102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641080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78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15186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054845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58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1465668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75736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5029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669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47337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37833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40075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7543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878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7462332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0277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7545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19117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37145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2329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5832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985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79592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2144805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0718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40799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39114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053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5112551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8694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2282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81889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699168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800419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085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141342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367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2865875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4853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00245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8831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33479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38330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11109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2221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1255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56830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2750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29655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68023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512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3896667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07688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333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504630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568274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0715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21957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336662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555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86037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01671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81606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2047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1073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7747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15653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5970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5698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205160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6185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21561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25502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347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4489522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1608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8889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9600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259369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78575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28492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1176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41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9676133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6941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019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774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5639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54346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869494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00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5990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511867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87897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85043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978606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95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696374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6290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20282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50977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62217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18299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59289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44057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9073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3759637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1174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5730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48015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30892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8605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45255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202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94085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221674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59424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42813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458063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480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4493830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3080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1145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3621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286741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26983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2308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92900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9802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636719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885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1569292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2179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12936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26537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42822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02009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71106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039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0860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207207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5665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3729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7552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554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8346143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3156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00700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06861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69149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4644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83008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62622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517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6216394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818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23992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58345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3840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14059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4314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7438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10622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42236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4322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24460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34465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71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7222437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7567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07607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28363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719289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6662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33744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56673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2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627015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44765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7819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09535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41883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61021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4353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267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0421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44208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5736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88547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71620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445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5794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7453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81700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7834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46454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93622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10134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105491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541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990276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33510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1142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80100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693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15536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965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634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7240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2107187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13047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1426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986084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970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839825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0081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2199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8800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468478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92189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99882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907108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850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4456015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3235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543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48528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90081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45409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66234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899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8301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932395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6074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113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95792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97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9706794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1821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01461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1095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7364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97774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03234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43132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796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5708662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1484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4184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80663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8365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0167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743332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573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06142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1549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11649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43554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472215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824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1328000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5980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6038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2325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35418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9331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72731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49334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4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554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2868007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4356</Words>
  <Characters>23962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2024-05-08T15:12:00Z</dcterms:created>
  <dcterms:modified xsi:type="dcterms:W3CDTF">2024-05-08T18:52:00Z</dcterms:modified>
</cp:coreProperties>
</file>