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F36BDD" w:rsidRDefault="00425CCD" w:rsidP="00E710B4">
      <w:pPr>
        <w:ind w:left="-426" w:firstLine="426"/>
        <w:jc w:val="center"/>
      </w:pPr>
      <w:r w:rsidRPr="00F36BDD">
        <w:rPr>
          <w:noProof/>
        </w:rPr>
        <w:drawing>
          <wp:inline distT="0" distB="0" distL="0" distR="0">
            <wp:extent cx="1570207" cy="106709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0207" cy="1067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BDD" w:rsidRPr="00F36BDD" w:rsidRDefault="00F36BDD" w:rsidP="00F36BDD">
      <w:pPr>
        <w:jc w:val="center"/>
        <w:rPr>
          <w:sz w:val="32"/>
          <w:szCs w:val="32"/>
        </w:rPr>
      </w:pPr>
      <w:r w:rsidRPr="00F36BDD">
        <w:rPr>
          <w:sz w:val="32"/>
          <w:szCs w:val="32"/>
        </w:rPr>
        <w:t xml:space="preserve">Manual de Procedimientos </w:t>
      </w:r>
      <w:r w:rsidR="00D552D9">
        <w:rPr>
          <w:sz w:val="32"/>
          <w:szCs w:val="32"/>
        </w:rPr>
        <w:t xml:space="preserve">del </w:t>
      </w:r>
      <w:r w:rsidRPr="00F36BDD">
        <w:rPr>
          <w:sz w:val="32"/>
          <w:szCs w:val="32"/>
        </w:rPr>
        <w:t>Hospital</w:t>
      </w:r>
    </w:p>
    <w:p w:rsidR="008A584E" w:rsidRPr="00F36BDD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F36BDD">
        <w:rPr>
          <w:b/>
          <w:bCs/>
          <w:color w:val="002060"/>
          <w:sz w:val="28"/>
          <w:szCs w:val="28"/>
        </w:rPr>
        <w:t xml:space="preserve">  </w:t>
      </w:r>
    </w:p>
    <w:p w:rsidR="00783C71" w:rsidRPr="00F36BDD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990A3D" w:rsidRPr="00F36BDD" w:rsidRDefault="00F36BDD" w:rsidP="00990A3D">
      <w:pPr>
        <w:pStyle w:val="NormalWeb"/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Contenido</w:t>
      </w:r>
    </w:p>
    <w:p w:rsidR="00990A3D" w:rsidRPr="00F36BDD" w:rsidRDefault="00990A3D" w:rsidP="00990A3D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Introducción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Propósito del manual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Alcance de los procedimientos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Definiciones clave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Revisión y actualización del manual</w:t>
      </w:r>
    </w:p>
    <w:p w:rsidR="00990A3D" w:rsidRPr="00F36BDD" w:rsidRDefault="00990A3D" w:rsidP="00990A3D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Estructura Organizativa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Organigrama</w:t>
      </w:r>
      <w:r w:rsidR="004A3995">
        <w:t xml:space="preserve"> de</w:t>
      </w:r>
      <w:r w:rsidRPr="00F36BDD">
        <w:t xml:space="preserve"> </w:t>
      </w:r>
      <w:r w:rsidR="004A3995" w:rsidRPr="004A3995">
        <w:rPr>
          <w:color w:val="0000FF"/>
        </w:rPr>
        <w:t>“Nombre del Hospital”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Descripción detallada de cada departamento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Roles y responsabilidades de cada cargo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Interrelaciones entre departamentos</w:t>
      </w:r>
    </w:p>
    <w:p w:rsidR="00990A3D" w:rsidRPr="00F36BDD" w:rsidRDefault="00990A3D" w:rsidP="00990A3D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Admisión del Paciente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Procedimiento de ingreso hospitalario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Registro de pacientes nuevos y recurrentes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Consentimiento informado y documentación legal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Derechos y responsabilidades del paciente</w:t>
      </w:r>
    </w:p>
    <w:p w:rsidR="00990A3D" w:rsidRPr="00F36BDD" w:rsidRDefault="00990A3D" w:rsidP="00990A3D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Atención Médica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 xml:space="preserve">Protocolos de </w:t>
      </w:r>
      <w:proofErr w:type="spellStart"/>
      <w:r w:rsidRPr="00F36BDD">
        <w:t>tria</w:t>
      </w:r>
      <w:r w:rsidR="001748C8">
        <w:t>g</w:t>
      </w:r>
      <w:r w:rsidRPr="00F36BDD">
        <w:t>e</w:t>
      </w:r>
      <w:proofErr w:type="spellEnd"/>
      <w:r w:rsidRPr="00F36BDD">
        <w:t xml:space="preserve"> en urgencias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Procedimientos quirúrgicos estándar y especializados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Administración y manejo de medicamentos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Criterios para la alta médica</w:t>
      </w:r>
    </w:p>
    <w:p w:rsidR="00990A3D" w:rsidRPr="00F36BDD" w:rsidRDefault="00990A3D" w:rsidP="00990A3D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Gestión de Equipos Médicos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Procedimientos para la adquisición de nuevos equipos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Mantenimiento preventivo y correctivo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Protocolos de calibración para equipos críticos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Registro y auditoría de inventarios</w:t>
      </w:r>
    </w:p>
    <w:p w:rsidR="00990A3D" w:rsidRPr="00F36BDD" w:rsidRDefault="00990A3D" w:rsidP="00990A3D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Control de Infecciones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Directrices para la prevención de infecciones nosocomiales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Métodos de esterilización y desinfección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 xml:space="preserve">Manejo y disposición de materiales </w:t>
      </w:r>
      <w:proofErr w:type="spellStart"/>
      <w:r w:rsidRPr="00F36BDD">
        <w:t>biopeligrosos</w:t>
      </w:r>
      <w:proofErr w:type="spellEnd"/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Formación continua en control de infecciones para el personal</w:t>
      </w:r>
    </w:p>
    <w:p w:rsidR="00990A3D" w:rsidRPr="00F36BDD" w:rsidRDefault="00990A3D" w:rsidP="00990A3D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Gestión de Datos del Paciente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Normativas de confidencialidad y protección de datos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Procedimientos para el manejo de registros electrónicos y físicos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Protocolos de acceso a la información médica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lastRenderedPageBreak/>
        <w:t>Seguridad de la información y medidas de protección de datos</w:t>
      </w:r>
    </w:p>
    <w:p w:rsidR="00990A3D" w:rsidRPr="00F36BDD" w:rsidRDefault="00990A3D" w:rsidP="00990A3D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Seguridad y Emergencias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Protocolos de seguridad para pacientes, visitantes y empleados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Planes de respuesta ante incidentes críticos (incendios, terremotos)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Entrenamiento regular en evacuación y primeros auxilios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Revisión y actualización de los planes de emergencia</w:t>
      </w:r>
    </w:p>
    <w:p w:rsidR="00990A3D" w:rsidRPr="00F36BDD" w:rsidRDefault="00990A3D" w:rsidP="00990A3D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Auditorías y Mejora Continua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Estrategias para la evaluación de la calidad del servicio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Implementación de medidas correctivas tras auditorías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 xml:space="preserve">Proyectos de mejora basados en </w:t>
      </w:r>
      <w:proofErr w:type="spellStart"/>
      <w:r w:rsidRPr="00F36BDD">
        <w:t>feedback</w:t>
      </w:r>
      <w:proofErr w:type="spellEnd"/>
      <w:r w:rsidRPr="00F36BDD">
        <w:t xml:space="preserve"> de pacientes y personal</w:t>
      </w:r>
    </w:p>
    <w:p w:rsidR="00990A3D" w:rsidRPr="00F36BDD" w:rsidRDefault="00990A3D" w:rsidP="00990A3D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F36BDD">
        <w:t>Programas de formación profesional continua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</w:p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F36BDD" w:rsidRDefault="00F36BDD" w:rsidP="00990A3D"/>
    <w:p w:rsidR="00990A3D" w:rsidRPr="00F36BDD" w:rsidRDefault="00990A3D" w:rsidP="00990A3D">
      <w:pPr>
        <w:pStyle w:val="Ttulo3"/>
        <w:rPr>
          <w:rFonts w:ascii="Arial" w:hAnsi="Arial" w:cs="Arial"/>
        </w:rPr>
      </w:pPr>
      <w:r w:rsidRPr="00F36BDD">
        <w:rPr>
          <w:rFonts w:ascii="Arial" w:hAnsi="Arial" w:cs="Arial"/>
        </w:rPr>
        <w:lastRenderedPageBreak/>
        <w:t>Propósito del Manual</w:t>
      </w:r>
    </w:p>
    <w:p w:rsidR="00990A3D" w:rsidRPr="00F36BDD" w:rsidRDefault="00990A3D" w:rsidP="00990A3D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F36BDD">
        <w:rPr>
          <w:rFonts w:ascii="Arial" w:hAnsi="Arial" w:cs="Arial"/>
          <w:b/>
          <w:bCs/>
          <w:i w:val="0"/>
          <w:iCs w:val="0"/>
        </w:rPr>
        <w:t>Objetivo General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 xml:space="preserve">El principal objetivo de este manual es proporcionar un marco de referencia que oriente las acciones y procedimientos dentro de </w:t>
      </w:r>
      <w:r w:rsidR="004A3995" w:rsidRPr="004A3995">
        <w:rPr>
          <w:rFonts w:ascii="Arial" w:hAnsi="Arial" w:cs="Arial"/>
          <w:color w:val="0000FF"/>
        </w:rPr>
        <w:t>“Nombre del Hospital”</w:t>
      </w:r>
      <w:r w:rsidRPr="00F36BDD">
        <w:rPr>
          <w:rFonts w:ascii="Arial" w:hAnsi="Arial" w:cs="Arial"/>
        </w:rPr>
        <w:t>. Este documento está diseñado para asegurar la coherencia y la calidad en la prestación de servicios de salud, minimizando errores y maximizando la eficiencia operativa.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Especificaciones del Uso del Manual</w:t>
      </w:r>
    </w:p>
    <w:p w:rsidR="00990A3D" w:rsidRPr="00F36BDD" w:rsidRDefault="00990A3D" w:rsidP="00990A3D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Guía Operativa</w:t>
      </w:r>
      <w:r w:rsidRPr="00F36BDD">
        <w:t>: Este manual sirve como una guía integral para el personal de todos los niveles, ofreciendo descripciones detalladas de procedimientos estándar, responsabilidades específicas y protocolos de emergencia.</w:t>
      </w:r>
    </w:p>
    <w:p w:rsidR="00990A3D" w:rsidRPr="00F36BDD" w:rsidRDefault="00990A3D" w:rsidP="00990A3D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Herramienta de Formación</w:t>
      </w:r>
      <w:r w:rsidRPr="00F36BDD">
        <w:t>: Funciona como una herramienta esencial de formación para nuevos empleados y como un recurso de reciclaje para el personal existente, asegurando que todos los miembros del equipo estén bien informados sobre las últimas prácticas y procedimientos.</w:t>
      </w:r>
    </w:p>
    <w:p w:rsidR="00990A3D" w:rsidRPr="00F36BDD" w:rsidRDefault="00990A3D" w:rsidP="00990A3D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Soporte para la Toma de Decisiones</w:t>
      </w:r>
      <w:r w:rsidRPr="00F36BDD">
        <w:t>: Provee un soporte documental para la toma de decisiones en situaciones clínicas y administrativas, ayudando al personal a manejar situaciones complejas de manera más efectiva y conforme a las políticas del hospital.</w:t>
      </w:r>
    </w:p>
    <w:p w:rsidR="00990A3D" w:rsidRPr="00F36BDD" w:rsidRDefault="00990A3D" w:rsidP="00990A3D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Cumplimiento Regulatorio</w:t>
      </w:r>
      <w:r w:rsidRPr="00F36BDD">
        <w:t>: Asegura el cumplimiento de las normas locales e internacionales de salud y seguridad, así como las regulaciones legales pertinentes, al proporcionar un marco claro y actualizado que guíe las operaciones diarias.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Beneficiarios del Manual</w:t>
      </w:r>
    </w:p>
    <w:p w:rsidR="00990A3D" w:rsidRPr="00F36BDD" w:rsidRDefault="00990A3D" w:rsidP="00990A3D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Personal Médico y de Enfermería</w:t>
      </w:r>
      <w:r w:rsidRPr="00F36BDD">
        <w:t>: Para entender y ejecutar sus tareas diarias conforme a los más altos estándares de cuidado y eficiencia.</w:t>
      </w:r>
    </w:p>
    <w:p w:rsidR="00990A3D" w:rsidRPr="00F36BDD" w:rsidRDefault="00990A3D" w:rsidP="00990A3D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Administrativos y Técnicos</w:t>
      </w:r>
      <w:r w:rsidRPr="00F36BDD">
        <w:t>: Para asegurar que las operaciones de soporte y mantenimiento se realicen dentro de las regulaciones y políticas establecidas.</w:t>
      </w:r>
    </w:p>
    <w:p w:rsidR="00990A3D" w:rsidRPr="00F36BDD" w:rsidRDefault="00990A3D" w:rsidP="00990A3D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Gestión y Dirección</w:t>
      </w:r>
      <w:r w:rsidRPr="00F36BDD">
        <w:t>: Como una referencia para supervisar y mejorar continuamente los procedimientos y políticas del hospital.</w:t>
      </w:r>
    </w:p>
    <w:p w:rsidR="00990A3D" w:rsidRPr="00F36BDD" w:rsidRDefault="00990A3D" w:rsidP="00990A3D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Pacientes y Familiares</w:t>
      </w:r>
      <w:r w:rsidRPr="00F36BDD">
        <w:t>: Indirectamente, al ser los beneficiarios de un servicio que se rige por procesos claros y efectivos que buscan su bienestar y seguridad.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Actualización y Revisión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 xml:space="preserve">Este manual debe revisarse periódicamente, al menos una vez al año, para asegurar que sigue siendo relevante y efectivo. Las actualizaciones deben considerar los cambios en la legislación sanitaria, avances tecnológicos, y </w:t>
      </w:r>
      <w:proofErr w:type="spellStart"/>
      <w:r w:rsidRPr="00F36BDD">
        <w:rPr>
          <w:rFonts w:ascii="Arial" w:hAnsi="Arial" w:cs="Arial"/>
        </w:rPr>
        <w:t>feedback</w:t>
      </w:r>
      <w:proofErr w:type="spellEnd"/>
      <w:r w:rsidRPr="00F36BDD">
        <w:rPr>
          <w:rFonts w:ascii="Arial" w:hAnsi="Arial" w:cs="Arial"/>
        </w:rPr>
        <w:t xml:space="preserve"> tanto del personal como de los pacientes, asegurando que el hospital continúe cumpliendo con los estándares de atención y operación más altos.</w:t>
      </w:r>
    </w:p>
    <w:p w:rsidR="00990A3D" w:rsidRPr="00F36BDD" w:rsidRDefault="005956B4" w:rsidP="00990A3D">
      <w:r>
        <w:pict>
          <v:rect id="_x0000_i1025" style="width:0;height:1.5pt" o:hralign="center" o:hrstd="t" o:hr="t" fillcolor="#a0a0a0" stroked="f"/>
        </w:pic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>Este desarrollo ayuda a establecer el tono y la intención del manual, asegurando que todos los usuarios entiendan su importancia y cómo debe ser utilizado dentr</w:t>
      </w:r>
      <w:r w:rsidR="004A3995">
        <w:rPr>
          <w:rFonts w:ascii="Arial" w:hAnsi="Arial" w:cs="Arial"/>
        </w:rPr>
        <w:t>o de</w:t>
      </w:r>
      <w:r w:rsidRPr="00F36BDD">
        <w:rPr>
          <w:rFonts w:ascii="Arial" w:hAnsi="Arial" w:cs="Arial"/>
        </w:rPr>
        <w:t xml:space="preserve"> </w:t>
      </w:r>
      <w:r w:rsidR="004A3995" w:rsidRPr="004A3995">
        <w:rPr>
          <w:rFonts w:ascii="Arial" w:hAnsi="Arial" w:cs="Arial"/>
          <w:color w:val="0000FF"/>
        </w:rPr>
        <w:t>“Nombre del Hospital”</w:t>
      </w:r>
      <w:r w:rsidRPr="00F36BDD">
        <w:rPr>
          <w:rFonts w:ascii="Arial" w:hAnsi="Arial" w:cs="Arial"/>
        </w:rPr>
        <w:t>.</w:t>
      </w:r>
    </w:p>
    <w:p w:rsidR="00990A3D" w:rsidRPr="00F36BDD" w:rsidRDefault="00990A3D" w:rsidP="00990A3D">
      <w:pPr>
        <w:pStyle w:val="Ttulo3"/>
        <w:rPr>
          <w:rFonts w:ascii="Arial" w:hAnsi="Arial" w:cs="Arial"/>
        </w:rPr>
      </w:pPr>
      <w:r w:rsidRPr="00F36BDD">
        <w:rPr>
          <w:rFonts w:ascii="Arial" w:hAnsi="Arial" w:cs="Arial"/>
        </w:rPr>
        <w:lastRenderedPageBreak/>
        <w:t>Alcance de los Procedimientos</w:t>
      </w:r>
    </w:p>
    <w:p w:rsidR="00990A3D" w:rsidRPr="001748C8" w:rsidRDefault="00990A3D" w:rsidP="00990A3D">
      <w:pPr>
        <w:pStyle w:val="Ttulo4"/>
        <w:rPr>
          <w:rFonts w:ascii="Arial" w:hAnsi="Arial" w:cs="Arial"/>
          <w:b/>
          <w:bCs/>
          <w:i w:val="0"/>
          <w:iCs w:val="0"/>
        </w:rPr>
      </w:pPr>
      <w:r w:rsidRPr="001748C8">
        <w:rPr>
          <w:rFonts w:ascii="Arial" w:hAnsi="Arial" w:cs="Arial"/>
          <w:b/>
          <w:bCs/>
          <w:i w:val="0"/>
          <w:iCs w:val="0"/>
        </w:rPr>
        <w:t>Definición de</w:t>
      </w:r>
      <w:r w:rsidR="004A3995">
        <w:rPr>
          <w:rFonts w:ascii="Arial" w:hAnsi="Arial" w:cs="Arial"/>
          <w:b/>
          <w:bCs/>
          <w:i w:val="0"/>
          <w:iCs w:val="0"/>
        </w:rPr>
        <w:t>l</w:t>
      </w:r>
      <w:r w:rsidRPr="001748C8">
        <w:rPr>
          <w:rFonts w:ascii="Arial" w:hAnsi="Arial" w:cs="Arial"/>
          <w:b/>
          <w:bCs/>
          <w:i w:val="0"/>
          <w:iCs w:val="0"/>
        </w:rPr>
        <w:t xml:space="preserve"> Alcance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 xml:space="preserve">El alcance de los procedimientos descritos en este manual incluye todas las operaciones y actividades relacionadas con la atención médica, administrativa, de seguridad y de mantenimiento dentro de </w:t>
      </w:r>
      <w:r w:rsidR="004A3995" w:rsidRPr="004A3995">
        <w:rPr>
          <w:rFonts w:ascii="Arial" w:hAnsi="Arial" w:cs="Arial"/>
          <w:color w:val="0000FF"/>
        </w:rPr>
        <w:t>“Nombre del Hospital”</w:t>
      </w:r>
      <w:r w:rsidRPr="00F36BDD">
        <w:rPr>
          <w:rFonts w:ascii="Arial" w:hAnsi="Arial" w:cs="Arial"/>
        </w:rPr>
        <w:t>. Estos procedimientos están diseñados para cubrir la totalidad del flujo operativo, desde la admisión del paciente hasta su alta, incluyendo la gestión de los recursos humanos y materiales necesarios para proporcionar servicios de salud de alta calidad.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Áreas Incluidas</w:t>
      </w:r>
    </w:p>
    <w:p w:rsidR="00990A3D" w:rsidRPr="00F36BDD" w:rsidRDefault="00990A3D" w:rsidP="00990A3D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Servicios Clínicos</w:t>
      </w:r>
      <w:r w:rsidRPr="00F36BDD">
        <w:t>: Incluye todos los procedimientos médicos y de enfermería, atención en urgencias, cirugías, medicina preventiva, y cualquier otro servicio directamente relacionado con el cuidado del paciente.</w:t>
      </w:r>
    </w:p>
    <w:p w:rsidR="00990A3D" w:rsidRPr="00F36BDD" w:rsidRDefault="00990A3D" w:rsidP="00990A3D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Administración de Medicamentos</w:t>
      </w:r>
      <w:r w:rsidRPr="00F36BDD">
        <w:t>: Normas y protocolos para la prescripción, administración y almacenamiento de medicamentos.</w:t>
      </w:r>
    </w:p>
    <w:p w:rsidR="00990A3D" w:rsidRPr="00F36BDD" w:rsidRDefault="00990A3D" w:rsidP="00990A3D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Gestión de Pacientes</w:t>
      </w:r>
      <w:r w:rsidRPr="00F36BDD">
        <w:t>: Admisión, registro, manejo de historiales clínicos, privacidad de la información, y alta de pacientes.</w:t>
      </w:r>
    </w:p>
    <w:p w:rsidR="00990A3D" w:rsidRPr="00F36BDD" w:rsidRDefault="00990A3D" w:rsidP="00990A3D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Equipos Médicos</w:t>
      </w:r>
      <w:r w:rsidRPr="00F36BDD">
        <w:t>: Procedimientos para la operación, mantenimiento y calibración de equipos médicos.</w:t>
      </w:r>
    </w:p>
    <w:p w:rsidR="00990A3D" w:rsidRPr="00F36BDD" w:rsidRDefault="00990A3D" w:rsidP="00990A3D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Control de Infecciones</w:t>
      </w:r>
      <w:r w:rsidRPr="00F36BDD">
        <w:t>: Estrategias y técnicas para prevenir y manejar infecciones dentro de la instalación.</w:t>
      </w:r>
    </w:p>
    <w:p w:rsidR="00990A3D" w:rsidRPr="00F36BDD" w:rsidRDefault="00990A3D" w:rsidP="00990A3D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Recursos Humanos</w:t>
      </w:r>
      <w:r w:rsidRPr="00F36BDD">
        <w:t>: Procesos de contratación, formación, evaluación y desarrollo del personal.</w:t>
      </w:r>
    </w:p>
    <w:p w:rsidR="00990A3D" w:rsidRPr="00F36BDD" w:rsidRDefault="00990A3D" w:rsidP="00990A3D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Instalaciones y Seguridad</w:t>
      </w:r>
      <w:r w:rsidRPr="00F36BDD">
        <w:t>: Mantenimiento de la infraestructura física, seguridad de las instalaciones y gestión de emergencias.</w:t>
      </w:r>
    </w:p>
    <w:p w:rsidR="00990A3D" w:rsidRPr="00F36BDD" w:rsidRDefault="00990A3D" w:rsidP="00990A3D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Cumplimiento y Regulaciones</w:t>
      </w:r>
      <w:r w:rsidRPr="00F36BDD">
        <w:t>: Adherencia a las leyes y normativas locales e internacionales relevantes para la operación hospitalaria.</w:t>
      </w:r>
    </w:p>
    <w:p w:rsidR="00990A3D" w:rsidRPr="00F36BDD" w:rsidRDefault="00990A3D" w:rsidP="00990A3D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Auditoría y Mejora Continua</w:t>
      </w:r>
      <w:r w:rsidRPr="00F36BDD">
        <w:t>: Procedimientos para la revisión y mejora de los procesos internos basados en auditorías periódicas y retroalimentación.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Limitaciones</w:t>
      </w:r>
    </w:p>
    <w:p w:rsidR="00990A3D" w:rsidRPr="00F36BDD" w:rsidRDefault="00990A3D" w:rsidP="00990A3D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F36BDD">
        <w:t>Este manual no cubre procedimientos especializados que requieren certificación o formación específica más allá del alcance general del personal hospitalario, tales como técnicas quirúrgicas avanzadas que son del dominio exclusivo de especialistas certificados.</w:t>
      </w:r>
    </w:p>
    <w:p w:rsidR="00990A3D" w:rsidRPr="00F36BDD" w:rsidRDefault="00990A3D" w:rsidP="00990A3D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F36BDD">
        <w:t>Los procedimientos externos, como los servicios de referencia a otros hospitales o especialistas externos, no están detallados en este documento.</w:t>
      </w:r>
    </w:p>
    <w:p w:rsidR="00990A3D" w:rsidRPr="00F36BDD" w:rsidRDefault="00990A3D" w:rsidP="00990A3D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F36BDD">
        <w:t>Este manual no se extiende a la gestión de prácticas privadas que operen independientemente dentro de las instalaciones hospitalarias.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Revisiones del Alcance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 xml:space="preserve">El alcance de este manual debe revisarse junto con las actualizaciones periódicas del documento para reflejar cualquier cambio en la estructura organizacional, tecnología médica, o requisitos regulatorios que puedan afectar los procedimientos establecidos. Esta revisión asegurará que el </w:t>
      </w:r>
      <w:r w:rsidRPr="00F36BDD">
        <w:rPr>
          <w:rFonts w:ascii="Arial" w:hAnsi="Arial" w:cs="Arial"/>
        </w:rPr>
        <w:lastRenderedPageBreak/>
        <w:t>manual continúe siendo relevante y útil para el personal, y que los pacientes reciban una atención segura y eficaz.</w:t>
      </w:r>
    </w:p>
    <w:p w:rsidR="00990A3D" w:rsidRPr="00F36BDD" w:rsidRDefault="005956B4" w:rsidP="00990A3D">
      <w:r>
        <w:pict>
          <v:rect id="_x0000_i1026" style="width:0;height:1.5pt" o:hralign="center" o:hrstd="t" o:hr="t" fillcolor="#a0a0a0" stroked="f"/>
        </w:pic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>Este segmento del manual ayuda a definir claramente los límites y expectativas de los procedimientos incluidos, asegurando que todas las operaciones relevantes est</w:t>
      </w:r>
      <w:r w:rsidR="004A3995">
        <w:rPr>
          <w:rFonts w:ascii="Arial" w:hAnsi="Arial" w:cs="Arial"/>
        </w:rPr>
        <w:t>é</w:t>
      </w:r>
      <w:r w:rsidRPr="00F36BDD">
        <w:rPr>
          <w:rFonts w:ascii="Arial" w:hAnsi="Arial" w:cs="Arial"/>
        </w:rPr>
        <w:t>n cubiertas y que el personal entiende sus responsabilidades dentro de estos marcos.</w:t>
      </w:r>
    </w:p>
    <w:p w:rsidR="00990A3D" w:rsidRPr="00F36BDD" w:rsidRDefault="00990A3D" w:rsidP="00990A3D"/>
    <w:p w:rsidR="00990A3D" w:rsidRPr="00F36BDD" w:rsidRDefault="00990A3D" w:rsidP="00990A3D"/>
    <w:p w:rsidR="00990A3D" w:rsidRPr="00F36BDD" w:rsidRDefault="00990A3D" w:rsidP="00990A3D"/>
    <w:p w:rsidR="00F36BDD" w:rsidRDefault="00F36BDD" w:rsidP="00990A3D">
      <w:pPr>
        <w:pStyle w:val="Ttulo3"/>
        <w:rPr>
          <w:rFonts w:ascii="Arial" w:hAnsi="Arial" w:cs="Arial"/>
        </w:rPr>
      </w:pPr>
    </w:p>
    <w:p w:rsidR="00F36BDD" w:rsidRDefault="00F36BDD" w:rsidP="00990A3D">
      <w:pPr>
        <w:pStyle w:val="Ttulo3"/>
        <w:rPr>
          <w:rFonts w:ascii="Arial" w:hAnsi="Arial" w:cs="Arial"/>
        </w:rPr>
      </w:pPr>
    </w:p>
    <w:p w:rsidR="00F36BDD" w:rsidRDefault="00F36BDD" w:rsidP="00990A3D">
      <w:pPr>
        <w:pStyle w:val="Ttulo3"/>
        <w:rPr>
          <w:rFonts w:ascii="Arial" w:hAnsi="Arial" w:cs="Arial"/>
        </w:rPr>
      </w:pPr>
    </w:p>
    <w:p w:rsidR="00F36BDD" w:rsidRDefault="00F36BDD" w:rsidP="00990A3D">
      <w:pPr>
        <w:pStyle w:val="Ttulo3"/>
        <w:rPr>
          <w:rFonts w:ascii="Arial" w:hAnsi="Arial" w:cs="Arial"/>
        </w:rPr>
      </w:pPr>
    </w:p>
    <w:p w:rsidR="00F36BDD" w:rsidRDefault="00F36BDD" w:rsidP="00990A3D">
      <w:pPr>
        <w:pStyle w:val="Ttulo3"/>
        <w:rPr>
          <w:rFonts w:ascii="Arial" w:hAnsi="Arial" w:cs="Arial"/>
        </w:rPr>
      </w:pPr>
    </w:p>
    <w:p w:rsidR="00F36BDD" w:rsidRDefault="00F36BDD" w:rsidP="00990A3D">
      <w:pPr>
        <w:pStyle w:val="Ttulo3"/>
        <w:rPr>
          <w:rFonts w:ascii="Arial" w:hAnsi="Arial" w:cs="Arial"/>
        </w:rPr>
      </w:pPr>
    </w:p>
    <w:p w:rsidR="00F36BDD" w:rsidRDefault="00F36BDD" w:rsidP="00990A3D">
      <w:pPr>
        <w:pStyle w:val="Ttulo3"/>
        <w:rPr>
          <w:rFonts w:ascii="Arial" w:hAnsi="Arial" w:cs="Arial"/>
        </w:rPr>
      </w:pPr>
    </w:p>
    <w:p w:rsidR="00F36BDD" w:rsidRDefault="00F36BDD" w:rsidP="00990A3D">
      <w:pPr>
        <w:pStyle w:val="Ttulo3"/>
        <w:rPr>
          <w:rFonts w:ascii="Arial" w:hAnsi="Arial" w:cs="Arial"/>
        </w:rPr>
      </w:pPr>
    </w:p>
    <w:p w:rsidR="00F36BDD" w:rsidRDefault="00F36BDD" w:rsidP="00990A3D">
      <w:pPr>
        <w:pStyle w:val="Ttulo3"/>
        <w:rPr>
          <w:rFonts w:ascii="Arial" w:hAnsi="Arial" w:cs="Arial"/>
        </w:rPr>
      </w:pPr>
    </w:p>
    <w:p w:rsidR="00F36BDD" w:rsidRDefault="00F36BDD" w:rsidP="00990A3D">
      <w:pPr>
        <w:pStyle w:val="Ttulo3"/>
        <w:rPr>
          <w:rFonts w:ascii="Arial" w:hAnsi="Arial" w:cs="Arial"/>
        </w:rPr>
      </w:pPr>
    </w:p>
    <w:p w:rsidR="00F36BDD" w:rsidRDefault="00F36BDD" w:rsidP="00990A3D">
      <w:pPr>
        <w:pStyle w:val="Ttulo3"/>
        <w:rPr>
          <w:rFonts w:ascii="Arial" w:hAnsi="Arial" w:cs="Arial"/>
        </w:rPr>
      </w:pPr>
    </w:p>
    <w:p w:rsidR="00F36BDD" w:rsidRDefault="00F36BDD" w:rsidP="00990A3D">
      <w:pPr>
        <w:pStyle w:val="Ttulo3"/>
        <w:rPr>
          <w:rFonts w:ascii="Arial" w:hAnsi="Arial" w:cs="Arial"/>
        </w:rPr>
      </w:pPr>
    </w:p>
    <w:p w:rsidR="00F36BDD" w:rsidRDefault="00F36BDD" w:rsidP="00990A3D">
      <w:pPr>
        <w:pStyle w:val="Ttulo3"/>
        <w:rPr>
          <w:rFonts w:ascii="Arial" w:hAnsi="Arial" w:cs="Arial"/>
        </w:rPr>
      </w:pPr>
    </w:p>
    <w:p w:rsidR="00F36BDD" w:rsidRDefault="00F36BDD" w:rsidP="00990A3D">
      <w:pPr>
        <w:pStyle w:val="Ttulo3"/>
        <w:rPr>
          <w:rFonts w:ascii="Arial" w:hAnsi="Arial" w:cs="Arial"/>
        </w:rPr>
      </w:pPr>
    </w:p>
    <w:p w:rsidR="00F36BDD" w:rsidRDefault="00F36BDD" w:rsidP="00990A3D">
      <w:pPr>
        <w:pStyle w:val="Ttulo3"/>
        <w:rPr>
          <w:rFonts w:ascii="Arial" w:hAnsi="Arial" w:cs="Arial"/>
        </w:rPr>
      </w:pPr>
    </w:p>
    <w:p w:rsidR="00F36BDD" w:rsidRDefault="00F36BDD" w:rsidP="00990A3D">
      <w:pPr>
        <w:pStyle w:val="Ttulo3"/>
        <w:rPr>
          <w:rFonts w:ascii="Arial" w:hAnsi="Arial" w:cs="Arial"/>
        </w:rPr>
      </w:pPr>
    </w:p>
    <w:p w:rsidR="00990A3D" w:rsidRPr="00F36BDD" w:rsidRDefault="00990A3D" w:rsidP="00990A3D">
      <w:pPr>
        <w:pStyle w:val="Ttulo3"/>
        <w:rPr>
          <w:rFonts w:ascii="Arial" w:hAnsi="Arial" w:cs="Arial"/>
        </w:rPr>
      </w:pPr>
      <w:r w:rsidRPr="00F36BDD">
        <w:rPr>
          <w:rFonts w:ascii="Arial" w:hAnsi="Arial" w:cs="Arial"/>
        </w:rPr>
        <w:lastRenderedPageBreak/>
        <w:t>Definiciones Clave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>Para garantizar la claridad y la comprensión uniforme de los términos utilizados a lo largo de este manual, se proporciona a continuación una lista de definiciones clave. Estas definiciones son esenciales para interpretar correctamente los procedimientos y políticas descritos en el manual.</w:t>
      </w:r>
    </w:p>
    <w:p w:rsidR="00990A3D" w:rsidRPr="00F36BDD" w:rsidRDefault="00990A3D" w:rsidP="00990A3D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Paciente</w:t>
      </w:r>
      <w:r w:rsidRPr="00F36BDD">
        <w:t>: Cualquier individuo que recibe atención médica o servicios en nuestras instalaciones, ya sea de manera ambulatoria o internada.</w:t>
      </w:r>
    </w:p>
    <w:p w:rsidR="00990A3D" w:rsidRPr="00F36BDD" w:rsidRDefault="00990A3D" w:rsidP="00990A3D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Personal Clínico</w:t>
      </w:r>
      <w:r w:rsidRPr="00F36BDD">
        <w:t>: Incluye a todos los profesionales de la salud con licencia que proporcionan atención directa a los pacientes, como médicos, enfermeras, técnicos médicos, y terapeutas.</w:t>
      </w:r>
    </w:p>
    <w:p w:rsidR="00990A3D" w:rsidRPr="00F36BDD" w:rsidRDefault="00990A3D" w:rsidP="00990A3D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Personal Administrativo</w:t>
      </w:r>
      <w:r w:rsidRPr="00F36BDD">
        <w:t>: Empleados que apoyan las operaciones hospitalarias a través de roles no clínicos, incluidos administración, facturación, recepción, y gestión de recursos humanos.</w:t>
      </w:r>
    </w:p>
    <w:p w:rsidR="00990A3D" w:rsidRPr="00F36BDD" w:rsidRDefault="00990A3D" w:rsidP="00990A3D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Admisión</w:t>
      </w:r>
      <w:r w:rsidRPr="00F36BDD">
        <w:t>: El proceso mediante el cual un paciente es registrado y aceptado para recibir servicios médicos en la clínica o hospital.</w:t>
      </w:r>
    </w:p>
    <w:p w:rsidR="00990A3D" w:rsidRPr="00F36BDD" w:rsidRDefault="00990A3D" w:rsidP="00990A3D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Alta Médica</w:t>
      </w:r>
      <w:r w:rsidRPr="00F36BDD">
        <w:t xml:space="preserve">: El proceso formal por el cual un paciente es dado de alta del hospital, incluyendo la finalización de la documentación necesaria y las instrucciones de cuidado </w:t>
      </w:r>
      <w:proofErr w:type="spellStart"/>
      <w:r w:rsidRPr="00F36BDD">
        <w:t>post-hospitalario</w:t>
      </w:r>
      <w:proofErr w:type="spellEnd"/>
      <w:r w:rsidRPr="00F36BDD">
        <w:t>.</w:t>
      </w:r>
    </w:p>
    <w:p w:rsidR="00990A3D" w:rsidRPr="00F36BDD" w:rsidRDefault="00990A3D" w:rsidP="00990A3D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Protocolo</w:t>
      </w:r>
      <w:r w:rsidRPr="00F36BDD">
        <w:t>: Un plan detallado que describe los pasos específicos a seguir en ciertas procedimientos médicos o administrativos para garantizar la consistencia y seguridad en la atención al paciente.</w:t>
      </w:r>
    </w:p>
    <w:p w:rsidR="00990A3D" w:rsidRPr="00F36BDD" w:rsidRDefault="00990A3D" w:rsidP="00990A3D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Consentimiento Informado</w:t>
      </w:r>
      <w:r w:rsidRPr="00F36BDD">
        <w:t>: Un proceso legal por el cual un paciente o su representante legal recibe información sobre los beneficios, riesgos, y alternativas de un procedimiento médico propuesto y luego da su consentimiento explícito para proceder.</w:t>
      </w:r>
    </w:p>
    <w:p w:rsidR="00990A3D" w:rsidRPr="00F36BDD" w:rsidRDefault="00990A3D" w:rsidP="00990A3D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Control de Infecciones</w:t>
      </w:r>
      <w:r w:rsidRPr="00F36BDD">
        <w:t>: Medidas y procedimientos implementados para prevenir la transmisión de infecciones dentro de las instalaciones hospitalarias, incluyendo la esterilización, uso de equipos de protección personal y manejo adecuado de desechos.</w:t>
      </w:r>
    </w:p>
    <w:p w:rsidR="00990A3D" w:rsidRPr="00F36BDD" w:rsidRDefault="00990A3D" w:rsidP="00990A3D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Emergencia</w:t>
      </w:r>
      <w:r w:rsidRPr="00F36BDD">
        <w:t>: Cualquier situación que requiera atención médica inmediata y urgente para prevenir la muerte o daño grave a la salud de un paciente.</w:t>
      </w:r>
    </w:p>
    <w:p w:rsidR="00990A3D" w:rsidRPr="00F36BDD" w:rsidRDefault="00990A3D" w:rsidP="00990A3D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Mantenimiento de Equipos</w:t>
      </w:r>
      <w:r w:rsidRPr="00F36BDD">
        <w:t>: Todas las actividades necesarias para asegurar que los equipos médicos funcionen de manera óptima y segura, incluyendo inspecciones regulares, reparaciones, y calibraciones.</w:t>
      </w:r>
    </w:p>
    <w:p w:rsidR="00990A3D" w:rsidRPr="00F36BDD" w:rsidRDefault="00990A3D" w:rsidP="00990A3D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Auditoría</w:t>
      </w:r>
      <w:r w:rsidRPr="00F36BDD">
        <w:t>: Un examen formal de las operaciones y procedimientos para asegurar el cumplimiento de las normativas internas y externas, así como la eficacia y eficiencia de las prácticas existentes.</w:t>
      </w:r>
    </w:p>
    <w:p w:rsidR="00990A3D" w:rsidRPr="00F36BDD" w:rsidRDefault="00990A3D" w:rsidP="00990A3D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Mejora Continua</w:t>
      </w:r>
      <w:r w:rsidRPr="00F36BDD">
        <w:t>: Un enfoque sistemático para la evaluación y mejora de los procesos de atención y gestión para incrementar la calidad de los servicios ofrecidos a los pacientes.</w:t>
      </w:r>
    </w:p>
    <w:p w:rsidR="00990A3D" w:rsidRPr="00F36BDD" w:rsidRDefault="005956B4" w:rsidP="00990A3D">
      <w:pPr>
        <w:spacing w:after="0"/>
      </w:pPr>
      <w:r>
        <w:pict>
          <v:rect id="_x0000_i1027" style="width:0;height:1.5pt" o:hralign="center" o:hrstd="t" o:hr="t" fillcolor="#a0a0a0" stroked="f"/>
        </w:pic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>Estas definiciones ayudan a estandarizar la terminología utilizada en el manual, asegurando que todos los empleados tengan una comprensión clara y coherente de los términos fundamentales relacionados con su trabajo diario en el hospital o clínica. Esto es crucial para la implementación efectiva de los procedimientos y para el mantenimiento de altos estándares de atención al paciente.</w:t>
      </w:r>
    </w:p>
    <w:p w:rsidR="00990A3D" w:rsidRPr="00F36BDD" w:rsidRDefault="00990A3D" w:rsidP="00990A3D"/>
    <w:p w:rsidR="00990A3D" w:rsidRPr="00F36BDD" w:rsidRDefault="00990A3D" w:rsidP="00990A3D">
      <w:pPr>
        <w:pStyle w:val="Ttulo3"/>
        <w:rPr>
          <w:rFonts w:ascii="Arial" w:hAnsi="Arial" w:cs="Arial"/>
        </w:rPr>
      </w:pPr>
      <w:r w:rsidRPr="00F36BDD">
        <w:rPr>
          <w:rFonts w:ascii="Arial" w:hAnsi="Arial" w:cs="Arial"/>
        </w:rPr>
        <w:lastRenderedPageBreak/>
        <w:t>Revisión y Actualización del Manual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Propósito de la Revisión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>El propósito de revisar y actualizar este manual es garantizar que se mantenga relevante y eficaz en un entorno de salud que cambia constantemente. La actualización periódica permite incorporar nuevas prácticas médicas, avances tecnológicos, cambios en la legislación y retroalimentación del personal y los pacientes.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Proceso de Revisión</w:t>
      </w:r>
    </w:p>
    <w:p w:rsidR="00990A3D" w:rsidRPr="00F36BDD" w:rsidRDefault="00990A3D" w:rsidP="00990A3D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Evaluación Periódica</w:t>
      </w:r>
      <w:r w:rsidRPr="00F36BDD">
        <w:t>: El manual debe ser revisado anualmente por un comité designado que incluye representantes de todas las áreas relevantes del hospital, como administración, personal clínico, seguridad, y mantenimiento.</w:t>
      </w:r>
    </w:p>
    <w:p w:rsidR="00990A3D" w:rsidRPr="00F36BDD" w:rsidRDefault="00990A3D" w:rsidP="00990A3D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Solicitud de Comentarios</w:t>
      </w:r>
      <w:r w:rsidRPr="00F36BDD">
        <w:t>: Antes de la revisión, se solicitará comentarios a todos los niveles del personal para identificar áreas que necesitan actualización o clarificación. Este proceso también puede incluir encuestas a pacientes para comprender mejor sus experiencias y sugerencias.</w:t>
      </w:r>
    </w:p>
    <w:p w:rsidR="00990A3D" w:rsidRPr="00F36BDD" w:rsidRDefault="00990A3D" w:rsidP="00990A3D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Revisión de Cambios Normativos</w:t>
      </w:r>
      <w:r w:rsidRPr="00F36BDD">
        <w:t>: Incluirá una revisión de las nuevas regulaciones y leyes que afectan las operaciones hospitalarias para asegurar el cumplimiento completo y la incorporación de las mejores prácticas.</w:t>
      </w:r>
    </w:p>
    <w:p w:rsidR="00990A3D" w:rsidRPr="00F36BDD" w:rsidRDefault="00990A3D" w:rsidP="00990A3D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Integración de Avances Tecnológicos</w:t>
      </w:r>
      <w:r w:rsidRPr="00F36BDD">
        <w:t>: Evaluar y, si es adecuado, incorporar nuevas tecnologías y equipamiento que puedan mejorar la prestación de servicios de salud y la eficiencia operativa.</w:t>
      </w:r>
    </w:p>
    <w:p w:rsidR="00990A3D" w:rsidRPr="00F36BDD" w:rsidRDefault="00990A3D" w:rsidP="00990A3D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Aprobación de Cambios</w:t>
      </w:r>
      <w:r w:rsidRPr="00F36BDD">
        <w:t>: Todos los cambios propuestos serán revisados y aprobados por la dirección del hospital. Este proceso asegura que las modificaciones sean adecuadas y beneficiosas antes de su implementación.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Documentación y Comunicación de Cambios</w:t>
      </w:r>
    </w:p>
    <w:p w:rsidR="00990A3D" w:rsidRPr="00F36BDD" w:rsidRDefault="00990A3D" w:rsidP="00990A3D">
      <w:pPr>
        <w:numPr>
          <w:ilvl w:val="0"/>
          <w:numId w:val="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Registro de Revisiones</w:t>
      </w:r>
      <w:r w:rsidRPr="00F36BDD">
        <w:t xml:space="preserve">: Cada cambio en el manual debe documentarse, incluyendo la fecha, la descripción del cambio y la justificación </w:t>
      </w:r>
      <w:proofErr w:type="gramStart"/>
      <w:r w:rsidRPr="00F36BDD">
        <w:t>del mismo</w:t>
      </w:r>
      <w:proofErr w:type="gramEnd"/>
      <w:r w:rsidRPr="00F36BDD">
        <w:t>. Este registro es crucial para la trazabilidad y para futuras referencias.</w:t>
      </w:r>
    </w:p>
    <w:p w:rsidR="00990A3D" w:rsidRPr="00F36BDD" w:rsidRDefault="00990A3D" w:rsidP="00990A3D">
      <w:pPr>
        <w:numPr>
          <w:ilvl w:val="0"/>
          <w:numId w:val="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Notificación al Personal</w:t>
      </w:r>
      <w:r w:rsidRPr="00F36BDD">
        <w:t>: Una vez que el manual ha sido actualizado, el personal será notificado sobre las revisiones a través de comunicados internos y reuniones de departamento. Esto puede incluir sesiones de formación si los cambios son sustanciales.</w:t>
      </w:r>
    </w:p>
    <w:p w:rsidR="00990A3D" w:rsidRPr="00F36BDD" w:rsidRDefault="00990A3D" w:rsidP="00990A3D">
      <w:pPr>
        <w:numPr>
          <w:ilvl w:val="0"/>
          <w:numId w:val="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Acceso a Versiones Actualizadas</w:t>
      </w:r>
      <w:r w:rsidRPr="00F36BDD">
        <w:t>: Las versiones actualizadas del manual estarán accesibles en formatos digitales y físicos. Se recomienda que el personal consulte la versión digital actualizada para obtener la información más reciente.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Retroalimentación Post-Actualización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>Después de implementar los cambios, se deberá recolectar retroalimentación para evaluar la efectividad de las actualizaciones y hacer ajustes adicionales si es necesario. Este proceso de retroalimentación continua contribuye a la mejora constante del manual y de las operaciones hospitalarias en general.</w:t>
      </w:r>
    </w:p>
    <w:p w:rsidR="00990A3D" w:rsidRPr="00F36BDD" w:rsidRDefault="005956B4" w:rsidP="00990A3D">
      <w:r>
        <w:pict>
          <v:rect id="_x0000_i1028" style="width:0;height:1.5pt" o:hralign="center" o:hrstd="t" o:hr="t" fillcolor="#a0a0a0" stroked="f"/>
        </w:pic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lastRenderedPageBreak/>
        <w:t>Este marco para la revisión y actualización del manual asegura que el documento no solo se mantenga actualizado, sino que también siga siendo práctico y relevante para todas las partes interesadas, fomentando un entorno de atención médica seguro, eficiente y conforme a la normativa vigente.</w:t>
      </w:r>
    </w:p>
    <w:p w:rsidR="00990A3D" w:rsidRPr="00F36BDD" w:rsidRDefault="00990A3D" w:rsidP="00990A3D"/>
    <w:p w:rsidR="00990A3D" w:rsidRPr="00F36BDD" w:rsidRDefault="00990A3D" w:rsidP="00990A3D"/>
    <w:p w:rsidR="00990A3D" w:rsidRPr="00F36BDD" w:rsidRDefault="00990A3D" w:rsidP="00990A3D"/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990A3D" w:rsidRPr="00F36BDD" w:rsidRDefault="00990A3D" w:rsidP="00990A3D">
      <w:pPr>
        <w:pStyle w:val="Ttulo3"/>
        <w:rPr>
          <w:rFonts w:ascii="Arial" w:hAnsi="Arial" w:cs="Arial"/>
        </w:rPr>
      </w:pPr>
      <w:r w:rsidRPr="00F36BDD">
        <w:rPr>
          <w:rFonts w:ascii="Arial" w:hAnsi="Arial" w:cs="Arial"/>
        </w:rPr>
        <w:lastRenderedPageBreak/>
        <w:t>2. Estructura Organizativa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Organigram</w:t>
      </w:r>
      <w:r w:rsidR="004A3995">
        <w:rPr>
          <w:rFonts w:ascii="Arial" w:hAnsi="Arial" w:cs="Arial"/>
          <w:i w:val="0"/>
          <w:iCs w:val="0"/>
        </w:rPr>
        <w:t>a de</w:t>
      </w:r>
      <w:r w:rsidRPr="00F36BDD">
        <w:rPr>
          <w:rFonts w:ascii="Arial" w:hAnsi="Arial" w:cs="Arial"/>
          <w:i w:val="0"/>
          <w:iCs w:val="0"/>
        </w:rPr>
        <w:t xml:space="preserve"> </w:t>
      </w:r>
      <w:r w:rsidR="004A3995" w:rsidRPr="004A3995">
        <w:rPr>
          <w:rFonts w:ascii="Arial" w:hAnsi="Arial" w:cs="Arial"/>
          <w:i w:val="0"/>
          <w:iCs w:val="0"/>
          <w:color w:val="0000FF"/>
        </w:rPr>
        <w:t>“Nombre del Hospital”</w:t>
      </w:r>
    </w:p>
    <w:p w:rsidR="00990A3D" w:rsidRPr="00F36BDD" w:rsidRDefault="00990A3D" w:rsidP="00990A3D">
      <w:pPr>
        <w:pStyle w:val="Ttulo5"/>
        <w:rPr>
          <w:rFonts w:ascii="Arial" w:hAnsi="Arial" w:cs="Arial"/>
        </w:rPr>
      </w:pPr>
      <w:r w:rsidRPr="00F36BDD">
        <w:rPr>
          <w:rFonts w:ascii="Arial" w:hAnsi="Arial" w:cs="Arial"/>
        </w:rPr>
        <w:t>Propósito del Organigrama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>El organigrama es una representación visual de la estructura organizativ</w:t>
      </w:r>
      <w:r w:rsidR="004A3995">
        <w:rPr>
          <w:rFonts w:ascii="Arial" w:hAnsi="Arial" w:cs="Arial"/>
        </w:rPr>
        <w:t>a de</w:t>
      </w:r>
      <w:r w:rsidRPr="00F36BDD">
        <w:rPr>
          <w:rFonts w:ascii="Arial" w:hAnsi="Arial" w:cs="Arial"/>
        </w:rPr>
        <w:t xml:space="preserve"> </w:t>
      </w:r>
      <w:r w:rsidR="004A3995" w:rsidRPr="004A3995">
        <w:rPr>
          <w:rFonts w:ascii="Arial" w:hAnsi="Arial" w:cs="Arial"/>
          <w:color w:val="0000FF"/>
        </w:rPr>
        <w:t>“Nombre del Hospital”</w:t>
      </w:r>
      <w:r w:rsidRPr="00F36BDD">
        <w:rPr>
          <w:rFonts w:ascii="Arial" w:hAnsi="Arial" w:cs="Arial"/>
        </w:rPr>
        <w:t>. Este diagrama muestra cómo se distribuyen las responsabilidades y cómo fluyen las líneas de autoridad y comunicación entre los distintos departamentos y personal. Su propósito es clarificar la jerarquía y facilitar la comprensión de las relaciones funcionales dentro de la organización.</w:t>
      </w:r>
    </w:p>
    <w:p w:rsidR="00990A3D" w:rsidRPr="00F36BDD" w:rsidRDefault="00990A3D" w:rsidP="00990A3D">
      <w:pPr>
        <w:pStyle w:val="Ttulo5"/>
        <w:rPr>
          <w:rFonts w:ascii="Arial" w:hAnsi="Arial" w:cs="Arial"/>
        </w:rPr>
      </w:pPr>
      <w:r w:rsidRPr="00F36BDD">
        <w:rPr>
          <w:rFonts w:ascii="Arial" w:hAnsi="Arial" w:cs="Arial"/>
        </w:rPr>
        <w:t>Elementos del Organigrama</w:t>
      </w:r>
    </w:p>
    <w:p w:rsidR="00990A3D" w:rsidRPr="00F36BDD" w:rsidRDefault="00990A3D" w:rsidP="00990A3D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Dirección General</w:t>
      </w:r>
      <w:r w:rsidRPr="00F36BDD">
        <w:t>: La cima del organigrama, responsable de la toma de decisiones estratégicas y la supervisión general de todas las operaciones del hospital.</w:t>
      </w:r>
    </w:p>
    <w:p w:rsidR="00990A3D" w:rsidRPr="00F36BDD" w:rsidRDefault="00990A3D" w:rsidP="00990A3D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Dirección Médica</w:t>
      </w:r>
      <w:r w:rsidRPr="00F36BDD">
        <w:t>: Supervisa todas las actividades clínicas y médicas, incluyendo la calidad de la atención médica y la conformidad con las normativas de salud.</w:t>
      </w:r>
    </w:p>
    <w:p w:rsidR="00990A3D" w:rsidRPr="00F36BDD" w:rsidRDefault="00990A3D" w:rsidP="00990A3D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Dirección de Enfermería</w:t>
      </w:r>
      <w:r w:rsidRPr="00F36BDD">
        <w:t>: Gestionar el personal de enfermería, sus horarios, formación y calidad del cuidado enfermero.</w:t>
      </w:r>
    </w:p>
    <w:p w:rsidR="00990A3D" w:rsidRPr="00F36BDD" w:rsidRDefault="00990A3D" w:rsidP="00990A3D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Dirección Administrativa y Financiera</w:t>
      </w:r>
      <w:r w:rsidRPr="00F36BDD">
        <w:t>: Responsable de la gestión financiera, recursos humanos, infraestructura y servicios generales.</w:t>
      </w:r>
    </w:p>
    <w:p w:rsidR="00990A3D" w:rsidRPr="00F36BDD" w:rsidRDefault="00990A3D" w:rsidP="00990A3D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Departamento de Urgencias</w:t>
      </w:r>
      <w:r w:rsidRPr="00F36BDD">
        <w:t>: Encargado de la gestión de todas las situaciones de emergencia que requieren atención inmediata.</w:t>
      </w:r>
    </w:p>
    <w:p w:rsidR="00990A3D" w:rsidRPr="00F36BDD" w:rsidRDefault="00990A3D" w:rsidP="00990A3D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Departamento de Cirugía</w:t>
      </w:r>
      <w:r w:rsidRPr="00F36BDD">
        <w:t>: Incluye todas las especialidades quirúrgicas y el personal asociado a la realización de procedimientos quirúrgicos.</w:t>
      </w:r>
    </w:p>
    <w:p w:rsidR="00990A3D" w:rsidRPr="00F36BDD" w:rsidRDefault="00990A3D" w:rsidP="00990A3D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Departamento de Medicina Interna</w:t>
      </w:r>
      <w:r w:rsidRPr="00F36BDD">
        <w:t>: Engloba las subespecialidades médicas que tratan afecciones no quirúrgicas.</w:t>
      </w:r>
    </w:p>
    <w:p w:rsidR="00990A3D" w:rsidRPr="00F36BDD" w:rsidRDefault="00990A3D" w:rsidP="00990A3D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Departamento de Pediatría</w:t>
      </w:r>
      <w:r w:rsidRPr="00F36BDD">
        <w:t>: Especializado en la atención médica a niños y adolescentes.</w:t>
      </w:r>
    </w:p>
    <w:p w:rsidR="00990A3D" w:rsidRPr="00F36BDD" w:rsidRDefault="00990A3D" w:rsidP="00990A3D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Departamento de Obstetricia y Ginecología</w:t>
      </w:r>
      <w:r w:rsidRPr="00F36BDD">
        <w:t>: Encargado de la salud reproductiva y el cuidado de embarazos y partos.</w:t>
      </w:r>
    </w:p>
    <w:p w:rsidR="00990A3D" w:rsidRPr="00F36BDD" w:rsidRDefault="00990A3D" w:rsidP="00990A3D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Departamento de Radiología e Imágenes</w:t>
      </w:r>
      <w:r w:rsidRPr="00F36BDD">
        <w:t>: Maneja todos los aspectos relacionados con la radiología y otras técnicas de imagenología.</w:t>
      </w:r>
    </w:p>
    <w:p w:rsidR="00990A3D" w:rsidRPr="00F36BDD" w:rsidRDefault="00990A3D" w:rsidP="00990A3D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Departamento de Farmacia</w:t>
      </w:r>
      <w:r w:rsidRPr="00F36BDD">
        <w:t>: A cargo de la gestión y dispensación de medicamentos.</w:t>
      </w:r>
    </w:p>
    <w:p w:rsidR="00990A3D" w:rsidRPr="00F36BDD" w:rsidRDefault="00990A3D" w:rsidP="00990A3D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Departamento de Laboratorio</w:t>
      </w:r>
      <w:r w:rsidRPr="00F36BDD">
        <w:t>: Realiza análisis clínicos y patológicos.</w:t>
      </w:r>
    </w:p>
    <w:p w:rsidR="00990A3D" w:rsidRPr="00F36BDD" w:rsidRDefault="00990A3D" w:rsidP="00990A3D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Departamento de Mantenimiento</w:t>
      </w:r>
      <w:r w:rsidRPr="00F36BDD">
        <w:t>: Se encarga del mantenimiento de la infraestructura y los equipos médicos.</w:t>
      </w:r>
    </w:p>
    <w:p w:rsidR="00990A3D" w:rsidRPr="00F36BDD" w:rsidRDefault="00990A3D" w:rsidP="00990A3D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Departamento de TI (Tecnología de la Información)</w:t>
      </w:r>
      <w:r w:rsidRPr="00F36BDD">
        <w:t>: Administra los sistemas de información, seguridad de datos y tecnología informática.</w:t>
      </w:r>
    </w:p>
    <w:p w:rsidR="00990A3D" w:rsidRPr="00F36BDD" w:rsidRDefault="00990A3D" w:rsidP="00990A3D">
      <w:pPr>
        <w:pStyle w:val="Ttulo5"/>
        <w:rPr>
          <w:rFonts w:ascii="Arial" w:hAnsi="Arial" w:cs="Arial"/>
        </w:rPr>
      </w:pPr>
      <w:r w:rsidRPr="00F36BDD">
        <w:rPr>
          <w:rFonts w:ascii="Arial" w:hAnsi="Arial" w:cs="Arial"/>
        </w:rPr>
        <w:t>Uso del Organigrama</w:t>
      </w:r>
    </w:p>
    <w:p w:rsidR="00990A3D" w:rsidRPr="00F36BDD" w:rsidRDefault="00990A3D" w:rsidP="00990A3D">
      <w:pPr>
        <w:numPr>
          <w:ilvl w:val="0"/>
          <w:numId w:val="11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Orientación del Personal</w:t>
      </w:r>
      <w:r w:rsidRPr="00F36BDD">
        <w:t>: El organigrama es una herramienta esencial durante la orientación de los nuevos empleados, ayudándoles a entender la estructura organizativa y sus propios roles dentro de ella.</w:t>
      </w:r>
    </w:p>
    <w:p w:rsidR="00990A3D" w:rsidRPr="00F36BDD" w:rsidRDefault="00990A3D" w:rsidP="00990A3D">
      <w:pPr>
        <w:numPr>
          <w:ilvl w:val="0"/>
          <w:numId w:val="11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Planificación y Gestión</w:t>
      </w:r>
      <w:r w:rsidRPr="00F36BDD">
        <w:t>: Sirve como base para la planificación estratégica y la gestión de recursos, asegurando que las responsabilidades estén claramente asignadas y que los canales de comunicación sean efectivos.</w:t>
      </w:r>
    </w:p>
    <w:p w:rsidR="00990A3D" w:rsidRPr="00F36BDD" w:rsidRDefault="00990A3D" w:rsidP="00990A3D">
      <w:pPr>
        <w:numPr>
          <w:ilvl w:val="0"/>
          <w:numId w:val="11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lastRenderedPageBreak/>
        <w:t>Resolución de Conflictos</w:t>
      </w:r>
      <w:r w:rsidRPr="00F36BDD">
        <w:t>: Facilita la resolución de conflictos al clarificar la línea de autoridad a la que los empleados pueden dirigirse en caso de disputas o desacuerdos laborales.</w:t>
      </w:r>
    </w:p>
    <w:p w:rsidR="00990A3D" w:rsidRPr="00F36BDD" w:rsidRDefault="00990A3D" w:rsidP="00990A3D">
      <w:pPr>
        <w:pStyle w:val="Ttulo5"/>
        <w:rPr>
          <w:rFonts w:ascii="Arial" w:hAnsi="Arial" w:cs="Arial"/>
        </w:rPr>
      </w:pPr>
      <w:r w:rsidRPr="00F36BDD">
        <w:rPr>
          <w:rFonts w:ascii="Arial" w:hAnsi="Arial" w:cs="Arial"/>
        </w:rPr>
        <w:t>Actualización del Organigrama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>El organigrama debe revisarse y actualizarse regularmente para reflejar cualquier cambio en la estructura organizativa, como la creación de nuevos departamentos, la eliminación de otros, o cambios significativos en la jerarquía de liderazgo. Esta actualización es vital para mantener la precisión del documento y asegurar que sigue siendo una herramienta útil para todos los miembros de la organización.</w:t>
      </w:r>
    </w:p>
    <w:p w:rsidR="00990A3D" w:rsidRPr="00F36BDD" w:rsidRDefault="005956B4" w:rsidP="00990A3D">
      <w:r>
        <w:pict>
          <v:rect id="_x0000_i1029" style="width:0;height:1.5pt" o:hralign="center" o:hrstd="t" o:hr="t" fillcolor="#a0a0a0" stroked="f"/>
        </w:pic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 xml:space="preserve">Este segmento del manual es </w:t>
      </w:r>
      <w:r w:rsidR="001748C8">
        <w:rPr>
          <w:rFonts w:ascii="Arial" w:hAnsi="Arial" w:cs="Arial"/>
        </w:rPr>
        <w:t>fundamental</w:t>
      </w:r>
      <w:r w:rsidRPr="00F36BDD">
        <w:rPr>
          <w:rFonts w:ascii="Arial" w:hAnsi="Arial" w:cs="Arial"/>
        </w:rPr>
        <w:t xml:space="preserve"> para proporcionar una clara comprensión de cómo se estructura el hospital o clínica, lo cual es fundamental tanto para la gestión eficaz como para la operación diaria de la institución.</w:t>
      </w:r>
    </w:p>
    <w:p w:rsidR="00990A3D" w:rsidRPr="00F36BDD" w:rsidRDefault="00990A3D" w:rsidP="00990A3D"/>
    <w:p w:rsidR="00990A3D" w:rsidRPr="00F36BDD" w:rsidRDefault="00990A3D" w:rsidP="00990A3D"/>
    <w:p w:rsidR="00990A3D" w:rsidRPr="00F36BDD" w:rsidRDefault="00990A3D" w:rsidP="00990A3D"/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990A3D" w:rsidRPr="00F36BDD" w:rsidRDefault="00990A3D" w:rsidP="00990A3D">
      <w:pPr>
        <w:pStyle w:val="Ttulo3"/>
        <w:rPr>
          <w:rFonts w:ascii="Arial" w:hAnsi="Arial" w:cs="Arial"/>
        </w:rPr>
      </w:pPr>
      <w:r w:rsidRPr="00F36BDD">
        <w:rPr>
          <w:rFonts w:ascii="Arial" w:hAnsi="Arial" w:cs="Arial"/>
        </w:rPr>
        <w:lastRenderedPageBreak/>
        <w:t>Descripción Detallada de Cada Departamento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>A continuación, se ofrece una descripción detallada de los principales departamentos dentro de un hospital o clínica, destacando sus funciones, roles y responsabilidades.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Departamento de Urgencias</w:t>
      </w:r>
    </w:p>
    <w:p w:rsidR="00990A3D" w:rsidRPr="00F36BDD" w:rsidRDefault="00990A3D" w:rsidP="00990A3D">
      <w:pPr>
        <w:numPr>
          <w:ilvl w:val="0"/>
          <w:numId w:val="12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Función Principal</w:t>
      </w:r>
      <w:r w:rsidRPr="00F36BDD">
        <w:t>: Brindar atención médica inmediata y eficiente a pacientes con condiciones que requieren tratamiento urgente.</w:t>
      </w:r>
    </w:p>
    <w:p w:rsidR="00990A3D" w:rsidRPr="00F36BDD" w:rsidRDefault="00990A3D" w:rsidP="00990A3D">
      <w:pPr>
        <w:numPr>
          <w:ilvl w:val="0"/>
          <w:numId w:val="12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Servicios Ofrecidos</w:t>
      </w:r>
      <w:r w:rsidRPr="00F36BDD">
        <w:t xml:space="preserve">: </w:t>
      </w:r>
      <w:proofErr w:type="spellStart"/>
      <w:r w:rsidRPr="00F36BDD">
        <w:t>Triage</w:t>
      </w:r>
      <w:proofErr w:type="spellEnd"/>
      <w:r w:rsidRPr="00F36BDD">
        <w:t xml:space="preserve"> para evaluar la severidad de las condiciones médicas, atención de emergencias, reanimación, y estabilización de pacientes antes de su traslado a otros departamentos si es necesario.</w:t>
      </w:r>
    </w:p>
    <w:p w:rsidR="00990A3D" w:rsidRPr="00F36BDD" w:rsidRDefault="00990A3D" w:rsidP="00990A3D">
      <w:pPr>
        <w:numPr>
          <w:ilvl w:val="0"/>
          <w:numId w:val="12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Personal Clave</w:t>
      </w:r>
      <w:r w:rsidRPr="00F36BDD">
        <w:t>: Médicos de emergencia, enfermeras de urgencias, técnicos en emergencias médicas, y personal de apoyo.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Departamento de Cirugía</w:t>
      </w:r>
    </w:p>
    <w:p w:rsidR="00990A3D" w:rsidRPr="00F36BDD" w:rsidRDefault="00990A3D" w:rsidP="00990A3D">
      <w:pPr>
        <w:numPr>
          <w:ilvl w:val="0"/>
          <w:numId w:val="1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Función Principal</w:t>
      </w:r>
      <w:r w:rsidRPr="00F36BDD">
        <w:t>: Realizar intervenciones quirúrgicas para tratar diversas enfermedades y lesiones.</w:t>
      </w:r>
    </w:p>
    <w:p w:rsidR="00990A3D" w:rsidRPr="00F36BDD" w:rsidRDefault="00990A3D" w:rsidP="00990A3D">
      <w:pPr>
        <w:numPr>
          <w:ilvl w:val="0"/>
          <w:numId w:val="1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Servicios Ofrecidos</w:t>
      </w:r>
      <w:r w:rsidRPr="00F36BDD">
        <w:t>: Cirugía general, especialidades quirúrgicas como ortopedia, neurocirugía, y cirugía plástica, gestión de la sala de operaciones, y recuperación postoperatoria.</w:t>
      </w:r>
    </w:p>
    <w:p w:rsidR="00990A3D" w:rsidRPr="00F36BDD" w:rsidRDefault="00990A3D" w:rsidP="00990A3D">
      <w:pPr>
        <w:numPr>
          <w:ilvl w:val="0"/>
          <w:numId w:val="1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Personal Clave</w:t>
      </w:r>
      <w:r w:rsidRPr="00F36BDD">
        <w:t>: Cirujanos, anestesiólogos, enfermeras quirúrgicas, técnicos de quirófano, y personal de limpieza especializado.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Departamento de Medicina Interna</w:t>
      </w:r>
    </w:p>
    <w:p w:rsidR="00990A3D" w:rsidRPr="00F36BDD" w:rsidRDefault="00990A3D" w:rsidP="00990A3D">
      <w:pPr>
        <w:numPr>
          <w:ilvl w:val="0"/>
          <w:numId w:val="14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Función Principal</w:t>
      </w:r>
      <w:r w:rsidRPr="00F36BDD">
        <w:t>: Diagnóstico y tratamiento médico de enfermedades y condiciones que no requieren cirugía.</w:t>
      </w:r>
    </w:p>
    <w:p w:rsidR="00990A3D" w:rsidRPr="00F36BDD" w:rsidRDefault="00990A3D" w:rsidP="00990A3D">
      <w:pPr>
        <w:numPr>
          <w:ilvl w:val="0"/>
          <w:numId w:val="14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Servicios Ofrecidos</w:t>
      </w:r>
      <w:r w:rsidRPr="00F36BDD">
        <w:t>: Atención general y especializada en áreas como cardiología, gastroenterología, y endocrinología.</w:t>
      </w:r>
    </w:p>
    <w:p w:rsidR="00990A3D" w:rsidRPr="00F36BDD" w:rsidRDefault="00990A3D" w:rsidP="00990A3D">
      <w:pPr>
        <w:numPr>
          <w:ilvl w:val="0"/>
          <w:numId w:val="14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Personal Clave</w:t>
      </w:r>
      <w:r w:rsidRPr="00F36BDD">
        <w:t>: Médicos internistas, enfermeras especializadas, técnicos de laboratorio, y asistentes médicos.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Departamento de Pediatría</w:t>
      </w:r>
    </w:p>
    <w:p w:rsidR="00990A3D" w:rsidRPr="00F36BDD" w:rsidRDefault="00990A3D" w:rsidP="00990A3D">
      <w:pPr>
        <w:numPr>
          <w:ilvl w:val="0"/>
          <w:numId w:val="15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Función Principal</w:t>
      </w:r>
      <w:r w:rsidRPr="00F36BDD">
        <w:t>: Proporcionar atención médica especializada a niños desde el nacimiento hasta la adolescencia.</w:t>
      </w:r>
    </w:p>
    <w:p w:rsidR="00990A3D" w:rsidRPr="00F36BDD" w:rsidRDefault="00990A3D" w:rsidP="00990A3D">
      <w:pPr>
        <w:numPr>
          <w:ilvl w:val="0"/>
          <w:numId w:val="15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Servicios Ofrecidos</w:t>
      </w:r>
      <w:r w:rsidRPr="00F36BDD">
        <w:t>: Exámenes de rutina, vacunaciones, tratamiento de enfermedades comunes de la infancia, y educación sanitaria para padres.</w:t>
      </w:r>
    </w:p>
    <w:p w:rsidR="00990A3D" w:rsidRPr="00F36BDD" w:rsidRDefault="00990A3D" w:rsidP="00990A3D">
      <w:pPr>
        <w:numPr>
          <w:ilvl w:val="0"/>
          <w:numId w:val="15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Personal Clave</w:t>
      </w:r>
      <w:r w:rsidRPr="00F36BDD">
        <w:t>: Pediatras, enfermeras pediátricas, nutricionistas, y psicólogos infantiles.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Departamento de Obstetricia y Ginecología</w:t>
      </w:r>
    </w:p>
    <w:p w:rsidR="00990A3D" w:rsidRPr="00F36BDD" w:rsidRDefault="00990A3D" w:rsidP="00990A3D">
      <w:pPr>
        <w:numPr>
          <w:ilvl w:val="0"/>
          <w:numId w:val="16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Función Principal</w:t>
      </w:r>
      <w:r w:rsidRPr="00F36BDD">
        <w:t>: Cuidado de la salud reproductiva de las mujeres, incluyendo el embarazo, parto, y postparto.</w:t>
      </w:r>
    </w:p>
    <w:p w:rsidR="00990A3D" w:rsidRPr="00F36BDD" w:rsidRDefault="00990A3D" w:rsidP="00990A3D">
      <w:pPr>
        <w:numPr>
          <w:ilvl w:val="0"/>
          <w:numId w:val="16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lastRenderedPageBreak/>
        <w:t>Servicios Ofrecidos</w:t>
      </w:r>
      <w:r w:rsidRPr="00F36BDD">
        <w:t>: Control prenatal, manejo del parto, atención postnatal, y tratamientos ginecológicos.</w:t>
      </w:r>
    </w:p>
    <w:p w:rsidR="00990A3D" w:rsidRPr="00F36BDD" w:rsidRDefault="00990A3D" w:rsidP="00990A3D">
      <w:pPr>
        <w:numPr>
          <w:ilvl w:val="0"/>
          <w:numId w:val="16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Personal Clave</w:t>
      </w:r>
      <w:r w:rsidRPr="00F36BDD">
        <w:t>: Obstetras, ginecólogos, enfermeras de maternidad, y matronas.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Departamento de Radiología e Imágenes</w:t>
      </w:r>
    </w:p>
    <w:p w:rsidR="00990A3D" w:rsidRPr="00F36BDD" w:rsidRDefault="00990A3D" w:rsidP="00990A3D">
      <w:pPr>
        <w:numPr>
          <w:ilvl w:val="0"/>
          <w:numId w:val="1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Función Principal</w:t>
      </w:r>
      <w:r w:rsidRPr="00F36BDD">
        <w:t>: Proporcionar servicios de diagnóstico por imágenes para apoyar la detección y tratamiento de diversas condiciones médicas.</w:t>
      </w:r>
    </w:p>
    <w:p w:rsidR="00990A3D" w:rsidRPr="00F36BDD" w:rsidRDefault="00990A3D" w:rsidP="00990A3D">
      <w:pPr>
        <w:numPr>
          <w:ilvl w:val="0"/>
          <w:numId w:val="1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Servicios Ofrecidos</w:t>
      </w:r>
      <w:r w:rsidRPr="00F36BDD">
        <w:t>: Rayos X, ultrasonidos, tomografías computarizadas (TC), resonancias magnéticas (RM), y otros estudios de imágenes.</w:t>
      </w:r>
    </w:p>
    <w:p w:rsidR="00990A3D" w:rsidRPr="00F36BDD" w:rsidRDefault="00990A3D" w:rsidP="00990A3D">
      <w:pPr>
        <w:numPr>
          <w:ilvl w:val="0"/>
          <w:numId w:val="1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Personal Clave</w:t>
      </w:r>
      <w:r w:rsidRPr="00F36BDD">
        <w:t>: Radiólogos, técnicos de radiología, y personal de apoyo en imágenes.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Departamento de Farmacia</w:t>
      </w:r>
    </w:p>
    <w:p w:rsidR="00990A3D" w:rsidRPr="00F36BDD" w:rsidRDefault="00990A3D" w:rsidP="00990A3D">
      <w:pPr>
        <w:numPr>
          <w:ilvl w:val="0"/>
          <w:numId w:val="18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Función Principal</w:t>
      </w:r>
      <w:r w:rsidRPr="00F36BDD">
        <w:t>: Gestionar y dispensar medicamentos prescritos a los pacientes.</w:t>
      </w:r>
    </w:p>
    <w:p w:rsidR="00990A3D" w:rsidRPr="00F36BDD" w:rsidRDefault="00990A3D" w:rsidP="00990A3D">
      <w:pPr>
        <w:numPr>
          <w:ilvl w:val="0"/>
          <w:numId w:val="18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Servicios Ofrecidos</w:t>
      </w:r>
      <w:r w:rsidRPr="00F36BDD">
        <w:t>: Dispensación de medicamentos, asesoramiento sobre el uso seguro de medicamentos, y supervisión de la terapia farmacológica.</w:t>
      </w:r>
    </w:p>
    <w:p w:rsidR="00990A3D" w:rsidRPr="00F36BDD" w:rsidRDefault="00990A3D" w:rsidP="00990A3D">
      <w:pPr>
        <w:numPr>
          <w:ilvl w:val="0"/>
          <w:numId w:val="18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Personal Clave</w:t>
      </w:r>
      <w:r w:rsidRPr="00F36BDD">
        <w:t>: Farmacéuticos, técnicos de farmacia, y asistentes de farmacia.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Departamento de Laboratorio</w:t>
      </w:r>
    </w:p>
    <w:p w:rsidR="00990A3D" w:rsidRPr="00F36BDD" w:rsidRDefault="00990A3D" w:rsidP="00990A3D">
      <w:pPr>
        <w:numPr>
          <w:ilvl w:val="0"/>
          <w:numId w:val="1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Función Principal</w:t>
      </w:r>
      <w:r w:rsidRPr="00F36BDD">
        <w:t>: Realizar análisis clínicos y pruebas de laboratorio para apoyar el diagnóstico y tratamiento de los pacientes.</w:t>
      </w:r>
    </w:p>
    <w:p w:rsidR="00990A3D" w:rsidRPr="00F36BDD" w:rsidRDefault="00990A3D" w:rsidP="00990A3D">
      <w:pPr>
        <w:numPr>
          <w:ilvl w:val="0"/>
          <w:numId w:val="1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Servicios Ofrecidos</w:t>
      </w:r>
      <w:r w:rsidRPr="00F36BDD">
        <w:t>: Análisis de sangre, biopsias, pruebas de orina, y otras pruebas diagnósticas.</w:t>
      </w:r>
    </w:p>
    <w:p w:rsidR="00990A3D" w:rsidRPr="00F36BDD" w:rsidRDefault="00990A3D" w:rsidP="00990A3D">
      <w:pPr>
        <w:numPr>
          <w:ilvl w:val="0"/>
          <w:numId w:val="1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Personal Clave</w:t>
      </w:r>
      <w:r w:rsidRPr="00F36BDD">
        <w:t>: Patólogos, técnicos de laboratorio, y asistentes de laboratorio.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Departamento de Mantenimiento</w:t>
      </w:r>
    </w:p>
    <w:p w:rsidR="00990A3D" w:rsidRPr="00F36BDD" w:rsidRDefault="00990A3D" w:rsidP="00990A3D">
      <w:pPr>
        <w:numPr>
          <w:ilvl w:val="0"/>
          <w:numId w:val="2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Función Principal</w:t>
      </w:r>
      <w:r w:rsidRPr="00F36BDD">
        <w:t>: Asegurar que todas las instalaciones y equipos funcionen correctamente y estén bien mantenidos.</w:t>
      </w:r>
    </w:p>
    <w:p w:rsidR="00990A3D" w:rsidRPr="00F36BDD" w:rsidRDefault="00990A3D" w:rsidP="00990A3D">
      <w:pPr>
        <w:numPr>
          <w:ilvl w:val="0"/>
          <w:numId w:val="2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Servicios Ofrecidos</w:t>
      </w:r>
      <w:r w:rsidRPr="00F36BDD">
        <w:t>: Mantenimiento preventivo y correctivo de equipos médicos, gestión de las instalaciones, y cumplimiento de las normativas de seguridad.</w:t>
      </w:r>
    </w:p>
    <w:p w:rsidR="00990A3D" w:rsidRPr="00F36BDD" w:rsidRDefault="00990A3D" w:rsidP="00990A3D">
      <w:pPr>
        <w:numPr>
          <w:ilvl w:val="0"/>
          <w:numId w:val="2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Personal Clave</w:t>
      </w:r>
      <w:r w:rsidRPr="00F36BDD">
        <w:t>: Ingenieros de mantenimiento, técnicos de mantenimiento, y personal de soporte de instalaciones.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Departamento de TI (Tecnología de la Información)</w:t>
      </w:r>
    </w:p>
    <w:p w:rsidR="00990A3D" w:rsidRPr="00F36BDD" w:rsidRDefault="00990A3D" w:rsidP="00990A3D">
      <w:pPr>
        <w:numPr>
          <w:ilvl w:val="0"/>
          <w:numId w:val="21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Función Principal</w:t>
      </w:r>
      <w:r w:rsidRPr="00F36BDD">
        <w:t>: Administrar los sistemas de información del hospital, garantizando la seguridad y la eficiencia de la infraestructura tecnológica.</w:t>
      </w:r>
    </w:p>
    <w:p w:rsidR="00990A3D" w:rsidRPr="00F36BDD" w:rsidRDefault="00990A3D" w:rsidP="00990A3D">
      <w:pPr>
        <w:numPr>
          <w:ilvl w:val="0"/>
          <w:numId w:val="21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Servicios Ofrecidos</w:t>
      </w:r>
      <w:r w:rsidRPr="00F36BDD">
        <w:t>: Soporte de TI, gestión de datos de salud, mantenimiento de la red, y seguridad cibernética.</w:t>
      </w:r>
    </w:p>
    <w:p w:rsidR="00990A3D" w:rsidRPr="00F36BDD" w:rsidRDefault="00990A3D" w:rsidP="00990A3D">
      <w:pPr>
        <w:numPr>
          <w:ilvl w:val="0"/>
          <w:numId w:val="21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Personal Clave</w:t>
      </w:r>
      <w:r w:rsidRPr="00F36BDD">
        <w:t>: Administradores de sistemas, técnicos de TI, y especialistas en seguridad de la información.</w:t>
      </w:r>
    </w:p>
    <w:p w:rsidR="00990A3D" w:rsidRPr="00F36BDD" w:rsidRDefault="005956B4" w:rsidP="00990A3D">
      <w:pPr>
        <w:spacing w:after="0"/>
      </w:pPr>
      <w:r>
        <w:pict>
          <v:rect id="_x0000_i1030" style="width:0;height:1.5pt" o:hralign="center" o:hrstd="t" o:hr="t" fillcolor="#a0a0a0" stroked="f"/>
        </w:pic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lastRenderedPageBreak/>
        <w:t>Cada departamento juega un papel vital en el funcionamiento genera</w:t>
      </w:r>
      <w:r w:rsidR="004A3995">
        <w:rPr>
          <w:rFonts w:ascii="Arial" w:hAnsi="Arial" w:cs="Arial"/>
        </w:rPr>
        <w:t>l de</w:t>
      </w:r>
      <w:r w:rsidRPr="00F36BDD">
        <w:rPr>
          <w:rFonts w:ascii="Arial" w:hAnsi="Arial" w:cs="Arial"/>
        </w:rPr>
        <w:t xml:space="preserve"> </w:t>
      </w:r>
      <w:r w:rsidR="004A3995" w:rsidRPr="004A3995">
        <w:rPr>
          <w:rFonts w:ascii="Arial" w:hAnsi="Arial" w:cs="Arial"/>
          <w:color w:val="0000FF"/>
        </w:rPr>
        <w:t>“Nombre del Hospital”</w:t>
      </w:r>
      <w:r w:rsidRPr="00F36BDD">
        <w:rPr>
          <w:rFonts w:ascii="Arial" w:hAnsi="Arial" w:cs="Arial"/>
        </w:rPr>
        <w:t>, y la colaboración entre ellos es esencial para proporcionar una atención integral y eficaz a los pacientes. Esta descripción detallada ayuda a todos los empleados y colaboradores a entender sus funciones y cómo su trabajo se interrelaciona con otros sectores dentro de la organización.</w:t>
      </w:r>
    </w:p>
    <w:p w:rsidR="00990A3D" w:rsidRPr="00F36BDD" w:rsidRDefault="00990A3D" w:rsidP="00990A3D"/>
    <w:p w:rsidR="00990A3D" w:rsidRPr="00F36BDD" w:rsidRDefault="00990A3D" w:rsidP="00990A3D"/>
    <w:p w:rsidR="00990A3D" w:rsidRPr="00F36BDD" w:rsidRDefault="00990A3D" w:rsidP="00990A3D"/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990A3D" w:rsidRPr="00F36BDD" w:rsidRDefault="00990A3D" w:rsidP="00990A3D">
      <w:pPr>
        <w:pStyle w:val="Ttulo3"/>
        <w:rPr>
          <w:rFonts w:ascii="Arial" w:hAnsi="Arial" w:cs="Arial"/>
        </w:rPr>
      </w:pPr>
      <w:r w:rsidRPr="00F36BDD">
        <w:rPr>
          <w:rFonts w:ascii="Arial" w:hAnsi="Arial" w:cs="Arial"/>
        </w:rPr>
        <w:lastRenderedPageBreak/>
        <w:t>Roles y Responsabilidades de Cada Cargo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 xml:space="preserve">La definición clara de roles y responsabilidades es fundamental para el funcionamiento eficiente de </w:t>
      </w:r>
      <w:r w:rsidR="004A3995" w:rsidRPr="004A3995">
        <w:rPr>
          <w:rFonts w:ascii="Arial" w:hAnsi="Arial" w:cs="Arial"/>
          <w:color w:val="0000FF"/>
        </w:rPr>
        <w:t>“Nombre del Hospital”</w:t>
      </w:r>
      <w:r w:rsidRPr="00F36BDD">
        <w:rPr>
          <w:rFonts w:ascii="Arial" w:hAnsi="Arial" w:cs="Arial"/>
        </w:rPr>
        <w:t>. A continuación, se detallan las funciones principales de cada cargo dentro de la estructura organizativa.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Dirección General</w:t>
      </w:r>
    </w:p>
    <w:p w:rsidR="00990A3D" w:rsidRPr="00F36BDD" w:rsidRDefault="00990A3D" w:rsidP="00990A3D">
      <w:pPr>
        <w:numPr>
          <w:ilvl w:val="0"/>
          <w:numId w:val="22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Responsabilidades</w:t>
      </w:r>
      <w:r w:rsidRPr="00F36BDD">
        <w:t>: Liderar la planificación estratégica y la gestión global del hospital. Tomar decisiones clave de política y estrategia. Asegurar el cumplimiento de las normativas legales y éticas. Representar al hospital en el ámbito externo.</w:t>
      </w:r>
    </w:p>
    <w:p w:rsidR="00990A3D" w:rsidRPr="00F36BDD" w:rsidRDefault="00990A3D" w:rsidP="00990A3D">
      <w:pPr>
        <w:numPr>
          <w:ilvl w:val="0"/>
          <w:numId w:val="22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Rol Específico</w:t>
      </w:r>
      <w:r w:rsidRPr="00F36BDD">
        <w:t>: Supervisar a los directores de cada departamento y coordinar la integración de todos los servicios hospitalarios.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Dirección Médica</w:t>
      </w:r>
    </w:p>
    <w:p w:rsidR="00990A3D" w:rsidRPr="00F36BDD" w:rsidRDefault="00990A3D" w:rsidP="00990A3D">
      <w:pPr>
        <w:numPr>
          <w:ilvl w:val="0"/>
          <w:numId w:val="2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Responsabilidades</w:t>
      </w:r>
      <w:r w:rsidRPr="00F36BDD">
        <w:t>: Supervisar la calidad clínica, la formación médica continua y la investigación clínica. Implementar políticas y procedimientos que mejoren la atención al paciente.</w:t>
      </w:r>
    </w:p>
    <w:p w:rsidR="00990A3D" w:rsidRPr="00F36BDD" w:rsidRDefault="00990A3D" w:rsidP="00990A3D">
      <w:pPr>
        <w:numPr>
          <w:ilvl w:val="0"/>
          <w:numId w:val="2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Rol Específico</w:t>
      </w:r>
      <w:r w:rsidRPr="00F36BDD">
        <w:t>: Asegurar que todos los servicios médicos se proporcionen con el más alto estándar de calidad y seguridad.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Dirección de Enfermería</w:t>
      </w:r>
    </w:p>
    <w:p w:rsidR="00990A3D" w:rsidRPr="00F36BDD" w:rsidRDefault="00990A3D" w:rsidP="00990A3D">
      <w:pPr>
        <w:numPr>
          <w:ilvl w:val="0"/>
          <w:numId w:val="24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Responsabilidades</w:t>
      </w:r>
      <w:r w:rsidRPr="00F36BDD">
        <w:t>: Administrar el personal de enfermería, optimizar los recursos y mantener altos estándares de cuidado. Desarrollar políticas de enfermería y procedimientos.</w:t>
      </w:r>
    </w:p>
    <w:p w:rsidR="00990A3D" w:rsidRPr="00F36BDD" w:rsidRDefault="00990A3D" w:rsidP="00990A3D">
      <w:pPr>
        <w:numPr>
          <w:ilvl w:val="0"/>
          <w:numId w:val="24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Rol Específico</w:t>
      </w:r>
      <w:r w:rsidRPr="00F36BDD">
        <w:t>: Facilitar la comunicación entre el personal de enfermería y otros departamentos clínicos.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Dirección Administrativa y Financiera</w:t>
      </w:r>
    </w:p>
    <w:p w:rsidR="00990A3D" w:rsidRPr="00F36BDD" w:rsidRDefault="00990A3D" w:rsidP="00990A3D">
      <w:pPr>
        <w:numPr>
          <w:ilvl w:val="0"/>
          <w:numId w:val="25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Responsabilidades</w:t>
      </w:r>
      <w:r w:rsidRPr="00F36BDD">
        <w:t>: Gestionar las finanzas del hospital, incluyendo presupuestos, contabilidad y compras. Supervisar las operaciones administrativas como recursos humanos y servicios generales.</w:t>
      </w:r>
    </w:p>
    <w:p w:rsidR="00990A3D" w:rsidRPr="00F36BDD" w:rsidRDefault="00990A3D" w:rsidP="00990A3D">
      <w:pPr>
        <w:numPr>
          <w:ilvl w:val="0"/>
          <w:numId w:val="25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Rol Específico</w:t>
      </w:r>
      <w:r w:rsidRPr="00F36BDD">
        <w:t>: Asegurar la eficiencia operativa y financiera para sustentar los servicios de salud del hospital.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Médicos</w:t>
      </w:r>
    </w:p>
    <w:p w:rsidR="00990A3D" w:rsidRPr="00F36BDD" w:rsidRDefault="00990A3D" w:rsidP="00990A3D">
      <w:pPr>
        <w:numPr>
          <w:ilvl w:val="0"/>
          <w:numId w:val="26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Responsabilidades</w:t>
      </w:r>
      <w:r w:rsidRPr="00F36BDD">
        <w:t>: Diagnosticar y tratar enfermedades, prescribir tratamientos y realizar procedimientos médicos. Mantener una comunicación efectiva con pacientes y otros profesionales de la salud.</w:t>
      </w:r>
    </w:p>
    <w:p w:rsidR="00990A3D" w:rsidRPr="00F36BDD" w:rsidRDefault="00990A3D" w:rsidP="00990A3D">
      <w:pPr>
        <w:numPr>
          <w:ilvl w:val="0"/>
          <w:numId w:val="26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Rol Específico</w:t>
      </w:r>
      <w:r w:rsidRPr="00F36BDD">
        <w:t>: Proporcionar atención médica de alta calidad y tomar decisiones clínicas informadas.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lastRenderedPageBreak/>
        <w:t>Enfermeras</w:t>
      </w:r>
    </w:p>
    <w:p w:rsidR="00990A3D" w:rsidRPr="00F36BDD" w:rsidRDefault="00990A3D" w:rsidP="00990A3D">
      <w:pPr>
        <w:numPr>
          <w:ilvl w:val="0"/>
          <w:numId w:val="2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Responsabilidades</w:t>
      </w:r>
      <w:r w:rsidRPr="00F36BDD">
        <w:t>: Proporcionar cuidados directos al paciente, administrar medicamentos, asistir en procedimientos y educar a los pacientes sobre su salud.</w:t>
      </w:r>
    </w:p>
    <w:p w:rsidR="00990A3D" w:rsidRPr="00F36BDD" w:rsidRDefault="00990A3D" w:rsidP="00990A3D">
      <w:pPr>
        <w:numPr>
          <w:ilvl w:val="0"/>
          <w:numId w:val="2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Rol Específico</w:t>
      </w:r>
      <w:r w:rsidRPr="00F36BDD">
        <w:t>: Actuar como enlace entre los pacientes y el equipo médico, y monitorizar la evolución del paciente.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Técnicos (Radiología, Laboratorio, Mantenimiento)</w:t>
      </w:r>
    </w:p>
    <w:p w:rsidR="00990A3D" w:rsidRPr="00F36BDD" w:rsidRDefault="00990A3D" w:rsidP="00990A3D">
      <w:pPr>
        <w:numPr>
          <w:ilvl w:val="0"/>
          <w:numId w:val="28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Responsabilidades</w:t>
      </w:r>
      <w:r w:rsidRPr="00F36BDD">
        <w:t>: Operar equipos especializados, realizar pruebas diagnósticas, mantener y reparar equipos médicos.</w:t>
      </w:r>
    </w:p>
    <w:p w:rsidR="00990A3D" w:rsidRPr="00F36BDD" w:rsidRDefault="00990A3D" w:rsidP="00990A3D">
      <w:pPr>
        <w:numPr>
          <w:ilvl w:val="0"/>
          <w:numId w:val="28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Rol Específico</w:t>
      </w:r>
      <w:r w:rsidRPr="00F36BDD">
        <w:t>: Garantizar que el soporte técnico y los resultados de las pruebas sean precisos y oportunos.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Personal Administrativo</w:t>
      </w:r>
    </w:p>
    <w:p w:rsidR="00990A3D" w:rsidRPr="00F36BDD" w:rsidRDefault="00990A3D" w:rsidP="00990A3D">
      <w:pPr>
        <w:numPr>
          <w:ilvl w:val="0"/>
          <w:numId w:val="2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Responsabilidades</w:t>
      </w:r>
      <w:r w:rsidRPr="00F36BDD">
        <w:t>: Realizar tareas administrativas como agendar citas, gestionar registros de pacientes, y manejar la facturación y el seguro.</w:t>
      </w:r>
    </w:p>
    <w:p w:rsidR="00990A3D" w:rsidRPr="00F36BDD" w:rsidRDefault="00990A3D" w:rsidP="00990A3D">
      <w:pPr>
        <w:numPr>
          <w:ilvl w:val="0"/>
          <w:numId w:val="2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Rol Específico</w:t>
      </w:r>
      <w:r w:rsidRPr="00F36BDD">
        <w:t>: Asegurar una gestión eficiente de la información y un soporte administrativo sólido para facilitar la atención al paciente.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Farmacéuticos</w:t>
      </w:r>
    </w:p>
    <w:p w:rsidR="00990A3D" w:rsidRPr="00F36BDD" w:rsidRDefault="00990A3D" w:rsidP="00990A3D">
      <w:pPr>
        <w:numPr>
          <w:ilvl w:val="0"/>
          <w:numId w:val="3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Responsabilidades</w:t>
      </w:r>
      <w:r w:rsidRPr="00F36BDD">
        <w:t>: Dispensar medicamentos de acuerdo con las prescripciones, aconsejar sobre el uso seguro de los mismos y gestionar el inventario de la farmacia.</w:t>
      </w:r>
    </w:p>
    <w:p w:rsidR="00990A3D" w:rsidRPr="00F36BDD" w:rsidRDefault="00990A3D" w:rsidP="00990A3D">
      <w:pPr>
        <w:numPr>
          <w:ilvl w:val="0"/>
          <w:numId w:val="3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Rol Específico</w:t>
      </w:r>
      <w:r w:rsidRPr="00F36BDD">
        <w:t>: Contribuir al manejo terapéutico integral del paciente mediante la provisión de información y asesoramiento farmacológico.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Personal de Mantenimiento</w:t>
      </w:r>
    </w:p>
    <w:p w:rsidR="00990A3D" w:rsidRPr="00F36BDD" w:rsidRDefault="00990A3D" w:rsidP="00990A3D">
      <w:pPr>
        <w:numPr>
          <w:ilvl w:val="0"/>
          <w:numId w:val="31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Responsabilidades</w:t>
      </w:r>
      <w:r w:rsidRPr="00F36BDD">
        <w:t>: Mantener las instalaciones en buenas condiciones operativas y seguras, realizar reparaciones y verificar sistemas de seguridad.</w:t>
      </w:r>
    </w:p>
    <w:p w:rsidR="00990A3D" w:rsidRPr="00F36BDD" w:rsidRDefault="00990A3D" w:rsidP="00990A3D">
      <w:pPr>
        <w:numPr>
          <w:ilvl w:val="0"/>
          <w:numId w:val="31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Rol Específico</w:t>
      </w:r>
      <w:r w:rsidRPr="00F36BDD">
        <w:t>: Prevenir interrupciones en la prestación de servicios médicos y garantizar un ambiente seguro para pacientes y personal.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>Estas responsabilidades son esenciales para mantener la estructura funcional y la eficaci</w:t>
      </w:r>
      <w:r w:rsidR="004A3995">
        <w:rPr>
          <w:rFonts w:ascii="Arial" w:hAnsi="Arial" w:cs="Arial"/>
        </w:rPr>
        <w:t>a en</w:t>
      </w:r>
      <w:r w:rsidRPr="00F36BDD">
        <w:rPr>
          <w:rFonts w:ascii="Arial" w:hAnsi="Arial" w:cs="Arial"/>
        </w:rPr>
        <w:t xml:space="preserve"> </w:t>
      </w:r>
      <w:r w:rsidR="004A3995" w:rsidRPr="004A3995">
        <w:rPr>
          <w:rFonts w:ascii="Arial" w:hAnsi="Arial" w:cs="Arial"/>
          <w:color w:val="0000FF"/>
        </w:rPr>
        <w:t>“Nombre del Hospital”</w:t>
      </w:r>
      <w:r w:rsidRPr="00F36BDD">
        <w:rPr>
          <w:rFonts w:ascii="Arial" w:hAnsi="Arial" w:cs="Arial"/>
        </w:rPr>
        <w:t>. Una definición clara de estos roles permite a todos los empleados comprender sus obligaciones y contribuir efectivamente a la misión general de la institución.</w:t>
      </w:r>
    </w:p>
    <w:p w:rsidR="00990A3D" w:rsidRPr="00F36BDD" w:rsidRDefault="00990A3D" w:rsidP="00990A3D"/>
    <w:p w:rsidR="00990A3D" w:rsidRPr="00F36BDD" w:rsidRDefault="00990A3D" w:rsidP="00990A3D"/>
    <w:p w:rsidR="00990A3D" w:rsidRPr="00F36BDD" w:rsidRDefault="00990A3D" w:rsidP="00990A3D"/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990A3D" w:rsidRPr="00F36BDD" w:rsidRDefault="00990A3D" w:rsidP="00990A3D">
      <w:pPr>
        <w:pStyle w:val="Ttulo3"/>
        <w:rPr>
          <w:rFonts w:ascii="Arial" w:hAnsi="Arial" w:cs="Arial"/>
        </w:rPr>
      </w:pPr>
      <w:r w:rsidRPr="00F36BDD">
        <w:rPr>
          <w:rFonts w:ascii="Arial" w:hAnsi="Arial" w:cs="Arial"/>
        </w:rPr>
        <w:lastRenderedPageBreak/>
        <w:t>Interrelaciones entre Departamentos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 xml:space="preserve">La coordinación y cooperación entre los diferentes departamentos de </w:t>
      </w:r>
      <w:r w:rsidR="004A3995" w:rsidRPr="004A3995">
        <w:rPr>
          <w:rFonts w:ascii="Arial" w:hAnsi="Arial" w:cs="Arial"/>
          <w:color w:val="0000FF"/>
        </w:rPr>
        <w:t>“Nombre del Hospital”</w:t>
      </w:r>
      <w:r w:rsidR="004A3995">
        <w:rPr>
          <w:rFonts w:ascii="Arial" w:hAnsi="Arial" w:cs="Arial"/>
          <w:color w:val="0000FF"/>
        </w:rPr>
        <w:t xml:space="preserve"> </w:t>
      </w:r>
      <w:r w:rsidRPr="00F36BDD">
        <w:rPr>
          <w:rFonts w:ascii="Arial" w:hAnsi="Arial" w:cs="Arial"/>
        </w:rPr>
        <w:t>son fundamentales para proporcionar una atención integral y de alta calidad a los pacientes. A continuación, se detallan las interrelaciones clave entre los departamentos, ilustrando cómo colaboran para optimizar los procesos y mejorar los resultados de salud.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Entre Departamento de Urgencias y Otros Departamentos Clínicos</w:t>
      </w:r>
    </w:p>
    <w:p w:rsidR="00990A3D" w:rsidRPr="00F36BDD" w:rsidRDefault="00990A3D" w:rsidP="00990A3D">
      <w:pPr>
        <w:numPr>
          <w:ilvl w:val="0"/>
          <w:numId w:val="32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Con Medicina Interna y Cirugía</w:t>
      </w:r>
      <w:r w:rsidRPr="00F36BDD">
        <w:t>: Los pacientes estabilizados en urgencias a menudo requieren traslado a estos departamentos para tratamiento especializado o intervenciones quirúrgicas.</w:t>
      </w:r>
    </w:p>
    <w:p w:rsidR="00990A3D" w:rsidRPr="00F36BDD" w:rsidRDefault="00990A3D" w:rsidP="00990A3D">
      <w:pPr>
        <w:numPr>
          <w:ilvl w:val="0"/>
          <w:numId w:val="32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Con Radiología e Imágenes</w:t>
      </w:r>
      <w:r w:rsidRPr="00F36BDD">
        <w:t>: Urgencias frecuentemente necesita diagnósticos por imágenes para evaluar lesiones o condiciones agudas, lo que requiere una coordinación rápida y efectiva con el departamento de radiología.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Entre Departamento de Cirugía y Anestesiología</w:t>
      </w:r>
    </w:p>
    <w:p w:rsidR="00990A3D" w:rsidRPr="00F36BDD" w:rsidRDefault="00990A3D" w:rsidP="00990A3D">
      <w:pPr>
        <w:numPr>
          <w:ilvl w:val="0"/>
          <w:numId w:val="3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Colaboración Preoperatoria</w:t>
      </w:r>
      <w:r w:rsidRPr="00F36BDD">
        <w:t>: Anestesiólogos y cirujanos trabajan juntos en la evaluación preoperatoria de los pacientes para planificar la estrategia de anestesia más segura y efectiva.</w:t>
      </w:r>
    </w:p>
    <w:p w:rsidR="00990A3D" w:rsidRPr="00F36BDD" w:rsidRDefault="00990A3D" w:rsidP="00990A3D">
      <w:pPr>
        <w:numPr>
          <w:ilvl w:val="0"/>
          <w:numId w:val="3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Manejo Postoperatorio</w:t>
      </w:r>
      <w:r w:rsidRPr="00F36BDD">
        <w:t>: Coordinación para el cuidado postoperatorio, incluyendo manejo del dolor y monitoreo en la unidad de recuperación.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Entre Medicina Interna y Especialidades Subsidiarias</w:t>
      </w:r>
    </w:p>
    <w:p w:rsidR="00990A3D" w:rsidRPr="00F36BDD" w:rsidRDefault="00990A3D" w:rsidP="00990A3D">
      <w:pPr>
        <w:numPr>
          <w:ilvl w:val="0"/>
          <w:numId w:val="34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Con Laboratorio y Radiología</w:t>
      </w:r>
      <w:r w:rsidRPr="00F36BDD">
        <w:t>: Los internistas dependen de estos departamentos para obtener pruebas diagnósticas esenciales que ayudan en la evaluación y el manejo de enfermedades crónicas o complejas.</w:t>
      </w:r>
    </w:p>
    <w:p w:rsidR="00990A3D" w:rsidRPr="00F36BDD" w:rsidRDefault="00990A3D" w:rsidP="00990A3D">
      <w:pPr>
        <w:numPr>
          <w:ilvl w:val="0"/>
          <w:numId w:val="34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Con Farmacia</w:t>
      </w:r>
      <w:r w:rsidRPr="00F36BDD">
        <w:t>: Para discutir y optimizar regímenes de tratamiento farmacológico, asegurando que los pacientes reciban la medicación adecuada para sus condiciones.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Entre Pediatría y Obstetricia y Ginecología</w:t>
      </w:r>
    </w:p>
    <w:p w:rsidR="00990A3D" w:rsidRPr="00F36BDD" w:rsidRDefault="00990A3D" w:rsidP="00990A3D">
      <w:pPr>
        <w:numPr>
          <w:ilvl w:val="0"/>
          <w:numId w:val="35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Transición del Cuidado</w:t>
      </w:r>
      <w:r w:rsidRPr="00F36BDD">
        <w:t xml:space="preserve">: Coordinación en el cuidado neonatal y pediátrico, comenzando con la planificación </w:t>
      </w:r>
      <w:proofErr w:type="spellStart"/>
      <w:r w:rsidRPr="00F36BDD">
        <w:t>prenata</w:t>
      </w:r>
      <w:proofErr w:type="spellEnd"/>
      <w:r w:rsidRPr="00F36BDD">
        <w:t xml:space="preserve"> de la atención postnatal inmediata y el seguimiento continuo del desarrollo infantil.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Entre Farmacia y Departamentos Clínicos</w:t>
      </w:r>
    </w:p>
    <w:p w:rsidR="00990A3D" w:rsidRPr="00F36BDD" w:rsidRDefault="00990A3D" w:rsidP="00990A3D">
      <w:pPr>
        <w:numPr>
          <w:ilvl w:val="0"/>
          <w:numId w:val="36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Consultas de Medicación</w:t>
      </w:r>
      <w:r w:rsidRPr="00F36BDD">
        <w:t>: Los farmacéuticos proporcionan asesoramiento experto sobre la selección de medicamentos, dosificación y posibles interacciones, colaborando estrechamente con médicos y enfermeras para mejorar los planes de tratamiento.</w:t>
      </w:r>
    </w:p>
    <w:p w:rsidR="00990A3D" w:rsidRPr="00F36BDD" w:rsidRDefault="00990A3D" w:rsidP="00990A3D">
      <w:pPr>
        <w:numPr>
          <w:ilvl w:val="0"/>
          <w:numId w:val="36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Gestión de Terapias</w:t>
      </w:r>
      <w:r w:rsidRPr="00F36BDD">
        <w:t>: Aseguran la administración correcta y segura de tratamientos, especialmente en regímenes complejos o en pacientes polimedicados.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lastRenderedPageBreak/>
        <w:t>Entre Departamento de TI y Todos los Departamentos</w:t>
      </w:r>
    </w:p>
    <w:p w:rsidR="00990A3D" w:rsidRPr="00F36BDD" w:rsidRDefault="00990A3D" w:rsidP="00990A3D">
      <w:pPr>
        <w:numPr>
          <w:ilvl w:val="0"/>
          <w:numId w:val="3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Soporte y Seguridad</w:t>
      </w:r>
      <w:r w:rsidRPr="00F36BDD">
        <w:t>: El departamento de TI proporciona la infraestructura necesaria para los sistemas de gestión hospitalaria y garantiza la seguridad de los datos clínicos, lo que afecta directamente la eficiencia de todos los departamentos.</w:t>
      </w:r>
    </w:p>
    <w:p w:rsidR="00990A3D" w:rsidRPr="00F36BDD" w:rsidRDefault="00990A3D" w:rsidP="00990A3D">
      <w:pPr>
        <w:numPr>
          <w:ilvl w:val="0"/>
          <w:numId w:val="37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Implementación de Sistemas de Información de Salud</w:t>
      </w:r>
      <w:r w:rsidRPr="00F36BDD">
        <w:t>: Ayuda a optimizar la comunicación entre departamentos, mejorar el acceso a la información del paciente y facilitar la telemedicina.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Entre Mantenimiento y Todas las Áreas</w:t>
      </w:r>
    </w:p>
    <w:p w:rsidR="00990A3D" w:rsidRPr="00F36BDD" w:rsidRDefault="00990A3D" w:rsidP="00990A3D">
      <w:pPr>
        <w:numPr>
          <w:ilvl w:val="0"/>
          <w:numId w:val="38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Soporte Operacional</w:t>
      </w:r>
      <w:r w:rsidRPr="00F36BDD">
        <w:t>: Mantenimiento asegura que los equipos médicos y las instalaciones estén siempre funcionales y seguros, lo que es esencial para el funcionamiento diario del hospital.</w:t>
      </w:r>
    </w:p>
    <w:p w:rsidR="00990A3D" w:rsidRPr="00F36BDD" w:rsidRDefault="00990A3D" w:rsidP="00990A3D">
      <w:pPr>
        <w:numPr>
          <w:ilvl w:val="0"/>
          <w:numId w:val="38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Respuesta a Emergencias</w:t>
      </w:r>
      <w:r w:rsidRPr="00F36BDD">
        <w:t>: Actúa rápidamente en situaciones que requieren reparaciones urgentes para evitar interrupciones en la atención médica.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 xml:space="preserve">Estas interrelaciones demuestran la interdependencia de los departamentos dentro de </w:t>
      </w:r>
      <w:r w:rsidR="004A3995" w:rsidRPr="004A3995">
        <w:rPr>
          <w:rFonts w:ascii="Arial" w:hAnsi="Arial" w:cs="Arial"/>
          <w:color w:val="0000FF"/>
        </w:rPr>
        <w:t>“Nombre del Hospital”</w:t>
      </w:r>
      <w:r w:rsidRPr="00F36BDD">
        <w:rPr>
          <w:rFonts w:ascii="Arial" w:hAnsi="Arial" w:cs="Arial"/>
        </w:rPr>
        <w:t>. Una comunicación efectiva y una colaboración fluida entre estos departamentos son cruciales para proporcionar una atención al paciente segura, oportuna y efectiva, además de optimizar los recursos y mejorar la satisfacción del paciente y del personal.</w:t>
      </w:r>
    </w:p>
    <w:p w:rsidR="00990A3D" w:rsidRPr="00F36BDD" w:rsidRDefault="00990A3D" w:rsidP="00990A3D"/>
    <w:p w:rsidR="00990A3D" w:rsidRPr="00F36BDD" w:rsidRDefault="00990A3D" w:rsidP="00990A3D"/>
    <w:p w:rsidR="00990A3D" w:rsidRPr="00F36BDD" w:rsidRDefault="00990A3D" w:rsidP="00990A3D"/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990A3D" w:rsidRPr="00F36BDD" w:rsidRDefault="00990A3D" w:rsidP="00990A3D">
      <w:pPr>
        <w:pStyle w:val="Ttulo3"/>
        <w:rPr>
          <w:rFonts w:ascii="Arial" w:hAnsi="Arial" w:cs="Arial"/>
        </w:rPr>
      </w:pPr>
      <w:r w:rsidRPr="00F36BDD">
        <w:rPr>
          <w:rFonts w:ascii="Arial" w:hAnsi="Arial" w:cs="Arial"/>
        </w:rPr>
        <w:lastRenderedPageBreak/>
        <w:t>3. Admisión del Paciente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Procedimiento de Ingreso Hospitalario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 xml:space="preserve">El proceso de admisión es crítico para asegurar que los pacientes reciban una atención eficiente y coordinada desde su llegada al hospital. Este procedimiento establece los pasos necesarios para registrar a los pacientes, evaluar su estado y prepararlos para recibir el tratamiento adecuado. A </w:t>
      </w:r>
      <w:proofErr w:type="gramStart"/>
      <w:r w:rsidRPr="00F36BDD">
        <w:rPr>
          <w:rFonts w:ascii="Arial" w:hAnsi="Arial" w:cs="Arial"/>
        </w:rPr>
        <w:t>continuación</w:t>
      </w:r>
      <w:proofErr w:type="gramEnd"/>
      <w:r w:rsidRPr="00F36BDD">
        <w:rPr>
          <w:rFonts w:ascii="Arial" w:hAnsi="Arial" w:cs="Arial"/>
        </w:rPr>
        <w:t xml:space="preserve"> se detalla el procedimiento estándar de ingreso hospitalario:</w:t>
      </w:r>
    </w:p>
    <w:p w:rsidR="00990A3D" w:rsidRPr="00F36BDD" w:rsidRDefault="00990A3D" w:rsidP="00990A3D">
      <w:pPr>
        <w:pStyle w:val="NormalWeb"/>
        <w:numPr>
          <w:ilvl w:val="0"/>
          <w:numId w:val="39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Recepción y Registro Inicial</w:t>
      </w:r>
    </w:p>
    <w:p w:rsidR="00990A3D" w:rsidRPr="00F36BDD" w:rsidRDefault="00990A3D" w:rsidP="00990A3D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Punto de Contacto</w:t>
      </w:r>
      <w:r w:rsidRPr="00F36BDD">
        <w:t>: El paciente o el representante legal se presenta en el mostrador de admisiones.</w:t>
      </w:r>
    </w:p>
    <w:p w:rsidR="00990A3D" w:rsidRPr="00F36BDD" w:rsidRDefault="00990A3D" w:rsidP="00990A3D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Documentación Requerida</w:t>
      </w:r>
      <w:r w:rsidRPr="00F36BDD">
        <w:t>: Se solicitan y verifican documentos identificativos y de seguro médico, así como cualquier referencia médica previa.</w:t>
      </w:r>
    </w:p>
    <w:p w:rsidR="00990A3D" w:rsidRPr="00F36BDD" w:rsidRDefault="00990A3D" w:rsidP="00990A3D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Creación del Expediente</w:t>
      </w:r>
      <w:r w:rsidRPr="00F36BDD">
        <w:t>: Se crea un expediente médico electrónico o físico que contendrá toda la información médica del paciente durante su estancia.</w:t>
      </w:r>
    </w:p>
    <w:p w:rsidR="00990A3D" w:rsidRPr="00F36BDD" w:rsidRDefault="00990A3D" w:rsidP="00990A3D">
      <w:pPr>
        <w:pStyle w:val="NormalWeb"/>
        <w:numPr>
          <w:ilvl w:val="0"/>
          <w:numId w:val="39"/>
        </w:numPr>
        <w:rPr>
          <w:rFonts w:ascii="Arial" w:hAnsi="Arial" w:cs="Arial"/>
        </w:rPr>
      </w:pPr>
      <w:proofErr w:type="spellStart"/>
      <w:r w:rsidRPr="00F36BDD">
        <w:rPr>
          <w:rStyle w:val="Textoennegrita"/>
          <w:rFonts w:ascii="Arial" w:hAnsi="Arial" w:cs="Arial"/>
        </w:rPr>
        <w:t>Triage</w:t>
      </w:r>
      <w:proofErr w:type="spellEnd"/>
    </w:p>
    <w:p w:rsidR="00990A3D" w:rsidRPr="00F36BDD" w:rsidRDefault="00990A3D" w:rsidP="00990A3D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Evaluación Inicial</w:t>
      </w:r>
      <w:r w:rsidRPr="00F36BDD">
        <w:t>: Un profesional de enfermería realiza una evaluación inicial para determinar la urgencia y el tipo de atención que el paciente necesita.</w:t>
      </w:r>
    </w:p>
    <w:p w:rsidR="00990A3D" w:rsidRPr="00F36BDD" w:rsidRDefault="00990A3D" w:rsidP="00990A3D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Priorización de Atención</w:t>
      </w:r>
      <w:r w:rsidRPr="00F36BDD">
        <w:t>: Los pacientes son clasificados según su estado de salud para priorizar su atención, especialmente en situaciones de alta demanda.</w:t>
      </w:r>
    </w:p>
    <w:p w:rsidR="00990A3D" w:rsidRPr="00F36BDD" w:rsidRDefault="00990A3D" w:rsidP="00990A3D">
      <w:pPr>
        <w:pStyle w:val="NormalWeb"/>
        <w:numPr>
          <w:ilvl w:val="0"/>
          <w:numId w:val="39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Evaluación Médica Completa</w:t>
      </w:r>
    </w:p>
    <w:p w:rsidR="00990A3D" w:rsidRPr="00F36BDD" w:rsidRDefault="00990A3D" w:rsidP="00990A3D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Revisión Médica</w:t>
      </w:r>
      <w:r w:rsidRPr="00F36BDD">
        <w:t>: Un médico evalúa al paciente para obtener un diagnóstico preliminar, que guiará el plan de tratamiento y las decisiones sobre la necesidad de hospitalización o tratamiento ambulatorio.</w:t>
      </w:r>
    </w:p>
    <w:p w:rsidR="00990A3D" w:rsidRPr="00F36BDD" w:rsidRDefault="00990A3D" w:rsidP="00990A3D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Pruebas Diagnósticas</w:t>
      </w:r>
      <w:r w:rsidRPr="00F36BDD">
        <w:t>: Según sea necesario, se solicitan pruebas de laboratorio, radiografías u otros estudios diagnósticos.</w:t>
      </w:r>
    </w:p>
    <w:p w:rsidR="00990A3D" w:rsidRPr="00F36BDD" w:rsidRDefault="00990A3D" w:rsidP="00990A3D">
      <w:pPr>
        <w:pStyle w:val="NormalWeb"/>
        <w:numPr>
          <w:ilvl w:val="0"/>
          <w:numId w:val="39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Decisión de Admisión</w:t>
      </w:r>
    </w:p>
    <w:p w:rsidR="00990A3D" w:rsidRPr="00F36BDD" w:rsidRDefault="00990A3D" w:rsidP="00990A3D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Criterios de Admisión</w:t>
      </w:r>
      <w:r w:rsidRPr="00F36BDD">
        <w:t>: Basado en la evaluación médica y los resultados de las pruebas, el médico decide si el paciente requiere hospitalización.</w:t>
      </w:r>
    </w:p>
    <w:p w:rsidR="00990A3D" w:rsidRPr="00F36BDD" w:rsidRDefault="00990A3D" w:rsidP="00990A3D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Comunicación</w:t>
      </w:r>
      <w:r w:rsidRPr="00F36BDD">
        <w:t>: El paciente y sus familiares son informados sobre la decisión y los siguientes pasos.</w:t>
      </w:r>
    </w:p>
    <w:p w:rsidR="00990A3D" w:rsidRPr="00F36BDD" w:rsidRDefault="00990A3D" w:rsidP="00990A3D">
      <w:pPr>
        <w:pStyle w:val="NormalWeb"/>
        <w:numPr>
          <w:ilvl w:val="0"/>
          <w:numId w:val="39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Registro Formal y Asignación de Habitación</w:t>
      </w:r>
    </w:p>
    <w:p w:rsidR="00990A3D" w:rsidRPr="00F36BDD" w:rsidRDefault="00990A3D" w:rsidP="00990A3D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Ingreso Administrativo</w:t>
      </w:r>
      <w:r w:rsidRPr="00F36BDD">
        <w:t>: Una vez confirmada la necesidad de hospitalización, el personal administrativo registra al paciente como ingresado y procede con la asignación de habitación y cama.</w:t>
      </w:r>
    </w:p>
    <w:p w:rsidR="00990A3D" w:rsidRPr="00F36BDD" w:rsidRDefault="00990A3D" w:rsidP="00990A3D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Información al Paciente</w:t>
      </w:r>
      <w:r w:rsidRPr="00F36BDD">
        <w:t>: Se proporciona información sobre la habitación, los servicios hospitalarios disponibles y las normas del hospital.</w:t>
      </w:r>
    </w:p>
    <w:p w:rsidR="00990A3D" w:rsidRPr="00F36BDD" w:rsidRDefault="00990A3D" w:rsidP="00990A3D">
      <w:pPr>
        <w:pStyle w:val="NormalWeb"/>
        <w:numPr>
          <w:ilvl w:val="0"/>
          <w:numId w:val="39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Coordinación con Otros Departamentos</w:t>
      </w:r>
    </w:p>
    <w:p w:rsidR="00990A3D" w:rsidRPr="00F36BDD" w:rsidRDefault="00990A3D" w:rsidP="00990A3D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Notificación a Departamentos Relevantes</w:t>
      </w:r>
      <w:r w:rsidRPr="00F36BDD">
        <w:t>: Los departamentos como enfermería, farmacia y el departamento encargado de la alimentación son notificados sobre la admisión del paciente para preparar todo lo necesario.</w:t>
      </w:r>
    </w:p>
    <w:p w:rsidR="00990A3D" w:rsidRPr="00F36BDD" w:rsidRDefault="00990A3D" w:rsidP="00990A3D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Plan de Atención Médica</w:t>
      </w:r>
      <w:r w:rsidRPr="00F36BDD">
        <w:t>: Se elabora un plan de atención individualizado en colaboración con todos los especialistas involucrados en el tratamiento del paciente.</w:t>
      </w:r>
    </w:p>
    <w:p w:rsidR="00990A3D" w:rsidRPr="00F36BDD" w:rsidRDefault="00990A3D" w:rsidP="00990A3D">
      <w:pPr>
        <w:pStyle w:val="NormalWeb"/>
        <w:numPr>
          <w:ilvl w:val="0"/>
          <w:numId w:val="39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Consentimiento Informado</w:t>
      </w:r>
    </w:p>
    <w:p w:rsidR="00990A3D" w:rsidRPr="00F36BDD" w:rsidRDefault="00990A3D" w:rsidP="00990A3D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Procedimientos y Tratamientos</w:t>
      </w:r>
      <w:r w:rsidRPr="00F36BDD">
        <w:t>: Antes de realizar cualquier procedimiento, se obtiene el consentimiento informado del paciente o su representante legal, explicando los beneficios, riesgos y alternativas disponibles.</w:t>
      </w:r>
    </w:p>
    <w:p w:rsidR="00990A3D" w:rsidRPr="00F36BDD" w:rsidRDefault="00990A3D" w:rsidP="00990A3D">
      <w:pPr>
        <w:pStyle w:val="NormalWeb"/>
        <w:numPr>
          <w:ilvl w:val="0"/>
          <w:numId w:val="39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lastRenderedPageBreak/>
        <w:t>Seguimiento y Revisión</w:t>
      </w:r>
    </w:p>
    <w:p w:rsidR="00990A3D" w:rsidRPr="00F36BDD" w:rsidRDefault="00990A3D" w:rsidP="00990A3D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Monitorización Continua</w:t>
      </w:r>
      <w:r w:rsidRPr="00F36BDD">
        <w:t>: Durante la estancia del paciente, el personal médico y de enfermería monitorea su evolución y ajusta el tratamiento según sea necesario.</w:t>
      </w:r>
    </w:p>
    <w:p w:rsidR="00990A3D" w:rsidRPr="00F36BDD" w:rsidRDefault="00990A3D" w:rsidP="00990A3D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Comunicación con la Familia</w:t>
      </w:r>
      <w:r w:rsidRPr="00F36BDD">
        <w:t>: Se mantiene informada a la familia sobre el progreso del paciente, respetando siempre las normativas de privacidad y confidencialidad.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>Este procedimiento de admisión está diseñado para ser eficiente y humano, asegurando que cada paciente reciba la atención adecuada en el momento oportuno, y que todos los procesos administrativos y médicos se manejen de manera profesional y organizada.</w:t>
      </w:r>
    </w:p>
    <w:p w:rsidR="00990A3D" w:rsidRPr="00F36BDD" w:rsidRDefault="00990A3D" w:rsidP="00990A3D"/>
    <w:p w:rsidR="00990A3D" w:rsidRPr="00F36BDD" w:rsidRDefault="00990A3D" w:rsidP="00990A3D"/>
    <w:p w:rsidR="00990A3D" w:rsidRPr="00F36BDD" w:rsidRDefault="00990A3D" w:rsidP="00990A3D"/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990A3D" w:rsidRPr="00F36BDD" w:rsidRDefault="00990A3D" w:rsidP="00990A3D">
      <w:pPr>
        <w:pStyle w:val="Ttulo3"/>
        <w:rPr>
          <w:rFonts w:ascii="Arial" w:hAnsi="Arial" w:cs="Arial"/>
        </w:rPr>
      </w:pPr>
      <w:r w:rsidRPr="00F36BDD">
        <w:rPr>
          <w:rFonts w:ascii="Arial" w:hAnsi="Arial" w:cs="Arial"/>
        </w:rPr>
        <w:lastRenderedPageBreak/>
        <w:t>Registro de Pacientes Nuevos y Recurrentes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 xml:space="preserve">El proceso de registro es un paso crucial en la admisión de pacientes, tanto nuevos como recurrentes. Este proceso asegura que toda la información necesaria está correctamente documentada y actualizada, facilitando así una atención eficaz y personalizada. A continuación, se detallan los procedimientos específicos para el registro de pacientes nuevos y recurrentes en </w:t>
      </w:r>
      <w:r w:rsidR="003D0D22" w:rsidRPr="004A3995">
        <w:rPr>
          <w:rFonts w:ascii="Arial" w:hAnsi="Arial" w:cs="Arial"/>
          <w:color w:val="0000FF"/>
        </w:rPr>
        <w:t>“Nombre del Hospital”</w:t>
      </w:r>
      <w:r w:rsidRPr="00F36BDD">
        <w:rPr>
          <w:rFonts w:ascii="Arial" w:hAnsi="Arial" w:cs="Arial"/>
        </w:rPr>
        <w:t>: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Registro de Pacientes Nuevos</w:t>
      </w:r>
    </w:p>
    <w:p w:rsidR="00990A3D" w:rsidRPr="00F36BDD" w:rsidRDefault="00990A3D" w:rsidP="00990A3D">
      <w:pPr>
        <w:pStyle w:val="NormalWeb"/>
        <w:numPr>
          <w:ilvl w:val="0"/>
          <w:numId w:val="40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Recolección de Información Personal</w:t>
      </w:r>
    </w:p>
    <w:p w:rsidR="00990A3D" w:rsidRPr="00F36BDD" w:rsidRDefault="00990A3D" w:rsidP="00990A3D">
      <w:pPr>
        <w:numPr>
          <w:ilvl w:val="1"/>
          <w:numId w:val="4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Datos Básicos</w:t>
      </w:r>
      <w:r w:rsidRPr="00F36BDD">
        <w:t>: Se solicita al paciente o a su representante legal que proporcione información personal, incluyendo nombre, fecha de nacimiento, dirección, número de teléfono, y contacto de emergencia.</w:t>
      </w:r>
    </w:p>
    <w:p w:rsidR="00990A3D" w:rsidRPr="00F36BDD" w:rsidRDefault="00990A3D" w:rsidP="00990A3D">
      <w:pPr>
        <w:numPr>
          <w:ilvl w:val="1"/>
          <w:numId w:val="4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Documentación Identificativa</w:t>
      </w:r>
      <w:r w:rsidRPr="00F36BDD">
        <w:t>: Se requiere una identificación oficial para verificar la identidad del paciente.</w:t>
      </w:r>
    </w:p>
    <w:p w:rsidR="00990A3D" w:rsidRPr="00F36BDD" w:rsidRDefault="00990A3D" w:rsidP="00990A3D">
      <w:pPr>
        <w:pStyle w:val="NormalWeb"/>
        <w:numPr>
          <w:ilvl w:val="0"/>
          <w:numId w:val="40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Información Médica y de Seguro</w:t>
      </w:r>
    </w:p>
    <w:p w:rsidR="00990A3D" w:rsidRPr="00F36BDD" w:rsidRDefault="00990A3D" w:rsidP="00990A3D">
      <w:pPr>
        <w:numPr>
          <w:ilvl w:val="1"/>
          <w:numId w:val="4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Historial Médico</w:t>
      </w:r>
      <w:r w:rsidRPr="00F36BDD">
        <w:t>: Se pregunta sobre historiales médicos previos, alergias, medicaciones actuales y condiciones crónicas.</w:t>
      </w:r>
    </w:p>
    <w:p w:rsidR="00990A3D" w:rsidRPr="00F36BDD" w:rsidRDefault="00990A3D" w:rsidP="00990A3D">
      <w:pPr>
        <w:numPr>
          <w:ilvl w:val="1"/>
          <w:numId w:val="4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Datos de Seguro</w:t>
      </w:r>
      <w:r w:rsidRPr="00F36BDD">
        <w:t>: Se recopilan los detalles del seguro médico para gestionar la cobertura y la facturación. Se verifica la elegibilidad y cobertura con la compañía de seguros.</w:t>
      </w:r>
    </w:p>
    <w:p w:rsidR="00990A3D" w:rsidRPr="00F36BDD" w:rsidRDefault="00990A3D" w:rsidP="00990A3D">
      <w:pPr>
        <w:pStyle w:val="NormalWeb"/>
        <w:numPr>
          <w:ilvl w:val="0"/>
          <w:numId w:val="40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Creación del Expediente Médico</w:t>
      </w:r>
    </w:p>
    <w:p w:rsidR="00990A3D" w:rsidRPr="00F36BDD" w:rsidRDefault="00990A3D" w:rsidP="00990A3D">
      <w:pPr>
        <w:numPr>
          <w:ilvl w:val="1"/>
          <w:numId w:val="4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Número de Expediente</w:t>
      </w:r>
      <w:r w:rsidRPr="00F36BDD">
        <w:t>: Se asigna un número único de expediente médico que será utilizado para todas las futuras visitas y documentación médica.</w:t>
      </w:r>
    </w:p>
    <w:p w:rsidR="00990A3D" w:rsidRPr="00F36BDD" w:rsidRDefault="00990A3D" w:rsidP="00990A3D">
      <w:pPr>
        <w:numPr>
          <w:ilvl w:val="1"/>
          <w:numId w:val="40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Sistema de Gestión Electrónica</w:t>
      </w:r>
      <w:r w:rsidRPr="00F36BDD">
        <w:t>: La información se ingresa en el sistema de gestión de información hospitalaria para un acceso fácil y seguro.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Registro de Pacientes Recurrentes</w:t>
      </w:r>
    </w:p>
    <w:p w:rsidR="00990A3D" w:rsidRPr="00F36BDD" w:rsidRDefault="00990A3D" w:rsidP="00990A3D">
      <w:pPr>
        <w:pStyle w:val="NormalWeb"/>
        <w:numPr>
          <w:ilvl w:val="0"/>
          <w:numId w:val="41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Verificación de la Identidad</w:t>
      </w:r>
    </w:p>
    <w:p w:rsidR="00990A3D" w:rsidRPr="00F36BDD" w:rsidRDefault="00990A3D" w:rsidP="00990A3D">
      <w:pPr>
        <w:numPr>
          <w:ilvl w:val="1"/>
          <w:numId w:val="41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Confirmación de Datos</w:t>
      </w:r>
      <w:r w:rsidRPr="00F36BDD">
        <w:t>: Se verifica la identidad del paciente utilizando su nombre y fecha de nacimiento, y se solicita una identificación si es necesario.</w:t>
      </w:r>
    </w:p>
    <w:p w:rsidR="00990A3D" w:rsidRPr="00F36BDD" w:rsidRDefault="00990A3D" w:rsidP="00990A3D">
      <w:pPr>
        <w:pStyle w:val="NormalWeb"/>
        <w:numPr>
          <w:ilvl w:val="0"/>
          <w:numId w:val="41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Actualización de Información</w:t>
      </w:r>
    </w:p>
    <w:p w:rsidR="00990A3D" w:rsidRPr="00F36BDD" w:rsidRDefault="00990A3D" w:rsidP="00990A3D">
      <w:pPr>
        <w:numPr>
          <w:ilvl w:val="1"/>
          <w:numId w:val="41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Revisión de Datos Personales y de Contacto</w:t>
      </w:r>
      <w:r w:rsidRPr="00F36BDD">
        <w:t>: Se revisa y actualiza cualquier cambio en la información personal, como dirección, número de teléfono o seguro médico.</w:t>
      </w:r>
    </w:p>
    <w:p w:rsidR="00990A3D" w:rsidRPr="00F36BDD" w:rsidRDefault="00990A3D" w:rsidP="00990A3D">
      <w:pPr>
        <w:numPr>
          <w:ilvl w:val="1"/>
          <w:numId w:val="41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Historial Médico</w:t>
      </w:r>
      <w:r w:rsidRPr="00F36BDD">
        <w:t>: Se actualiza el historial médico con cualquier nueva información relevante, incluyendo nuevos diagnósticos, tratamientos recientes o cambios en la medicación.</w:t>
      </w:r>
    </w:p>
    <w:p w:rsidR="00990A3D" w:rsidRPr="00F36BDD" w:rsidRDefault="00990A3D" w:rsidP="00990A3D">
      <w:pPr>
        <w:pStyle w:val="NormalWeb"/>
        <w:numPr>
          <w:ilvl w:val="0"/>
          <w:numId w:val="41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Verificación de Seguro</w:t>
      </w:r>
    </w:p>
    <w:p w:rsidR="00990A3D" w:rsidRPr="00F36BDD" w:rsidRDefault="00990A3D" w:rsidP="00990A3D">
      <w:pPr>
        <w:numPr>
          <w:ilvl w:val="1"/>
          <w:numId w:val="41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Cobertura de Seguro</w:t>
      </w:r>
      <w:r w:rsidRPr="00F36BDD">
        <w:t>: Se verifica nuevamente la cobertura de seguro para confirmar que los servicios que se proporcionarán están cubiertos y para prever cualquier cambio en las políticas de seguro.</w:t>
      </w:r>
    </w:p>
    <w:p w:rsidR="00990A3D" w:rsidRPr="00F36BDD" w:rsidRDefault="00990A3D" w:rsidP="00990A3D">
      <w:pPr>
        <w:pStyle w:val="NormalWeb"/>
        <w:numPr>
          <w:ilvl w:val="0"/>
          <w:numId w:val="41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Confirmación de Información Médica</w:t>
      </w:r>
    </w:p>
    <w:p w:rsidR="00990A3D" w:rsidRPr="00F36BDD" w:rsidRDefault="00990A3D" w:rsidP="00990A3D">
      <w:pPr>
        <w:numPr>
          <w:ilvl w:val="1"/>
          <w:numId w:val="41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Consulta de Expediente</w:t>
      </w:r>
      <w:r w:rsidRPr="00F36BDD">
        <w:t>: El personal clínico revisa el expediente médico del paciente para asegurarse de que toda la información médica está completa y actualizada antes de cualquier consulta o tratamiento.</w:t>
      </w:r>
    </w:p>
    <w:p w:rsidR="00990A3D" w:rsidRPr="00F36BDD" w:rsidRDefault="00990A3D" w:rsidP="00990A3D">
      <w:pPr>
        <w:pStyle w:val="NormalWeb"/>
        <w:numPr>
          <w:ilvl w:val="0"/>
          <w:numId w:val="41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lastRenderedPageBreak/>
        <w:t>Comunicación de Cambios</w:t>
      </w:r>
    </w:p>
    <w:p w:rsidR="00990A3D" w:rsidRPr="00F36BDD" w:rsidRDefault="00990A3D" w:rsidP="00990A3D">
      <w:pPr>
        <w:numPr>
          <w:ilvl w:val="1"/>
          <w:numId w:val="41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Notificación de Actualizaciones</w:t>
      </w:r>
      <w:r w:rsidRPr="00F36BDD">
        <w:t>: Se informa al paciente sobre cualquier cambio relevante en las políticas del hospital, procedimientos o cualquier otra información crucial que pueda afectar su atención.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Procedimientos Comunes</w:t>
      </w:r>
    </w:p>
    <w:p w:rsidR="00990A3D" w:rsidRPr="00F36BDD" w:rsidRDefault="00990A3D" w:rsidP="00990A3D">
      <w:pPr>
        <w:numPr>
          <w:ilvl w:val="0"/>
          <w:numId w:val="42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Consentimiento Informado</w:t>
      </w:r>
      <w:r w:rsidRPr="00F36BDD">
        <w:t>: Tanto para pacientes nuevos como recurrentes, se obtiene el consentimiento informado para procedimientos y tratamientos, asegurando que los pacientes comprendan las intervenciones a las que se someterán.</w:t>
      </w:r>
    </w:p>
    <w:p w:rsidR="00990A3D" w:rsidRPr="00F36BDD" w:rsidRDefault="00990A3D" w:rsidP="00990A3D">
      <w:pPr>
        <w:numPr>
          <w:ilvl w:val="0"/>
          <w:numId w:val="42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Confidencialidad</w:t>
      </w:r>
      <w:r w:rsidRPr="00F36BDD">
        <w:t>: Se mantiene estricta confidencialidad de toda la información personal y médica de acuerdo con las leyes de privacidad.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>Este procedimiento de registro es esencial no sólo para mantener una base de datos precisa y actualizada, sino también para facilitar la logística de atención médica y administrativa del hospital, asegurando que todos los pacientes reciban atención oportuna y adecuada a sus necesidades.</w:t>
      </w:r>
    </w:p>
    <w:p w:rsidR="00990A3D" w:rsidRPr="00F36BDD" w:rsidRDefault="00990A3D" w:rsidP="00990A3D"/>
    <w:p w:rsidR="00990A3D" w:rsidRPr="00F36BDD" w:rsidRDefault="00990A3D" w:rsidP="00990A3D"/>
    <w:p w:rsidR="00990A3D" w:rsidRPr="00F36BDD" w:rsidRDefault="00990A3D" w:rsidP="00990A3D"/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990A3D" w:rsidRPr="00F36BDD" w:rsidRDefault="00990A3D" w:rsidP="00990A3D">
      <w:pPr>
        <w:pStyle w:val="Ttulo3"/>
        <w:rPr>
          <w:rFonts w:ascii="Arial" w:hAnsi="Arial" w:cs="Arial"/>
        </w:rPr>
      </w:pPr>
      <w:r w:rsidRPr="00F36BDD">
        <w:rPr>
          <w:rFonts w:ascii="Arial" w:hAnsi="Arial" w:cs="Arial"/>
        </w:rPr>
        <w:lastRenderedPageBreak/>
        <w:t>Consentimiento Informado y Documentación Legal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 xml:space="preserve">El consentimiento informado y la documentación legal son componentes cruciales en el proceso de admisión y tratamiento de pacientes en </w:t>
      </w:r>
      <w:r w:rsidR="001B6686" w:rsidRPr="004A3995">
        <w:rPr>
          <w:rFonts w:ascii="Arial" w:hAnsi="Arial" w:cs="Arial"/>
          <w:color w:val="0000FF"/>
        </w:rPr>
        <w:t>“Nombre del Hospital”</w:t>
      </w:r>
      <w:r w:rsidRPr="00F36BDD">
        <w:rPr>
          <w:rFonts w:ascii="Arial" w:hAnsi="Arial" w:cs="Arial"/>
        </w:rPr>
        <w:t>. Estos procesos aseguran que los pacientes o sus representantes legales comprendan completamente los procedimientos médicos propuestos, los riesgos asociados, y las alternativas disponibles, permitiendo tomar decisiones informadas sobre su atención médica.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Consentimiento Informado</w:t>
      </w:r>
    </w:p>
    <w:p w:rsidR="00990A3D" w:rsidRPr="00F36BDD" w:rsidRDefault="00990A3D" w:rsidP="00990A3D">
      <w:pPr>
        <w:pStyle w:val="NormalWeb"/>
        <w:numPr>
          <w:ilvl w:val="0"/>
          <w:numId w:val="43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Explicación del Procedimiento</w:t>
      </w:r>
    </w:p>
    <w:p w:rsidR="00990A3D" w:rsidRPr="00F36BDD" w:rsidRDefault="00990A3D" w:rsidP="00990A3D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Descripción Detallada</w:t>
      </w:r>
      <w:r w:rsidRPr="00F36BDD">
        <w:t>: Antes de realizar cualquier procedimiento médico, el médico debe explicar detalladamente qué implica el procedimiento, incluyendo los pasos específicos y su propósito.</w:t>
      </w:r>
    </w:p>
    <w:p w:rsidR="00990A3D" w:rsidRPr="00F36BDD" w:rsidRDefault="00990A3D" w:rsidP="00990A3D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Riesgos y Beneficios</w:t>
      </w:r>
      <w:r w:rsidRPr="00F36BDD">
        <w:t>: Se deben discutir claramente los posibles riesgos y beneficios del procedimiento, así como las posibles complicaciones y las probabilidades de éxito.</w:t>
      </w:r>
    </w:p>
    <w:p w:rsidR="00990A3D" w:rsidRPr="00F36BDD" w:rsidRDefault="00990A3D" w:rsidP="00990A3D">
      <w:pPr>
        <w:pStyle w:val="NormalWeb"/>
        <w:numPr>
          <w:ilvl w:val="0"/>
          <w:numId w:val="43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Alternativas al Tratamiento</w:t>
      </w:r>
    </w:p>
    <w:p w:rsidR="00990A3D" w:rsidRPr="00F36BDD" w:rsidRDefault="00990A3D" w:rsidP="00990A3D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Opciones Disponibles</w:t>
      </w:r>
      <w:r w:rsidRPr="00F36BDD">
        <w:t>: Se deben presentar las alternativas al tratamiento propuesto, incluyendo la opción de no realizar ningún tratamiento, destacando los posibles riesgos y beneficios de cada alternativa.</w:t>
      </w:r>
    </w:p>
    <w:p w:rsidR="00990A3D" w:rsidRPr="00F36BDD" w:rsidRDefault="00990A3D" w:rsidP="00990A3D">
      <w:pPr>
        <w:pStyle w:val="NormalWeb"/>
        <w:numPr>
          <w:ilvl w:val="0"/>
          <w:numId w:val="43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Preguntas y Respuestas</w:t>
      </w:r>
    </w:p>
    <w:p w:rsidR="00990A3D" w:rsidRPr="00F36BDD" w:rsidRDefault="00990A3D" w:rsidP="00990A3D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Clarificación de Dudas</w:t>
      </w:r>
      <w:r w:rsidRPr="00F36BDD">
        <w:t>: Se debe ofrecer al paciente la oportunidad de hacer preguntas y resolver cualquier duda o preocupación que pueda tener respecto al procedimiento.</w:t>
      </w:r>
    </w:p>
    <w:p w:rsidR="00990A3D" w:rsidRPr="00F36BDD" w:rsidRDefault="00990A3D" w:rsidP="00990A3D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Comprensión Asegurada</w:t>
      </w:r>
      <w:r w:rsidRPr="00F36BDD">
        <w:t>: El profesional de la salud debe asegurarse de que el paciente ha comprendido toda la información proporcionada.</w:t>
      </w:r>
    </w:p>
    <w:p w:rsidR="00990A3D" w:rsidRPr="00F36BDD" w:rsidRDefault="00990A3D" w:rsidP="00990A3D">
      <w:pPr>
        <w:pStyle w:val="NormalWeb"/>
        <w:numPr>
          <w:ilvl w:val="0"/>
          <w:numId w:val="43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Documentación del Consentimiento</w:t>
      </w:r>
    </w:p>
    <w:p w:rsidR="00990A3D" w:rsidRPr="00F36BDD" w:rsidRDefault="00990A3D" w:rsidP="00990A3D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Firma del Documento</w:t>
      </w:r>
      <w:r w:rsidRPr="00F36BDD">
        <w:t>: Una vez que el paciente ha entendido completamente todos los aspectos del procedimiento y desea proceder, debe firmar un documento de consentimiento informado.</w:t>
      </w:r>
    </w:p>
    <w:p w:rsidR="00990A3D" w:rsidRPr="00F36BDD" w:rsidRDefault="00990A3D" w:rsidP="00990A3D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Testigos</w:t>
      </w:r>
      <w:r w:rsidRPr="00F36BDD">
        <w:t>: Idealmente, la firma debe ser presenciada por un tercero, como otro profesional de la salud, quien también puede firmar el documento.</w:t>
      </w:r>
    </w:p>
    <w:p w:rsidR="00990A3D" w:rsidRPr="00F36BDD" w:rsidRDefault="00990A3D" w:rsidP="00990A3D">
      <w:pPr>
        <w:pStyle w:val="Ttulo4"/>
        <w:rPr>
          <w:rFonts w:ascii="Arial" w:hAnsi="Arial" w:cs="Arial"/>
          <w:i w:val="0"/>
          <w:iCs w:val="0"/>
        </w:rPr>
      </w:pPr>
      <w:r w:rsidRPr="00F36BDD">
        <w:rPr>
          <w:rFonts w:ascii="Arial" w:hAnsi="Arial" w:cs="Arial"/>
          <w:i w:val="0"/>
          <w:iCs w:val="0"/>
        </w:rPr>
        <w:t>Documentación Legal</w:t>
      </w:r>
    </w:p>
    <w:p w:rsidR="00990A3D" w:rsidRPr="00F36BDD" w:rsidRDefault="00990A3D" w:rsidP="00990A3D">
      <w:pPr>
        <w:pStyle w:val="NormalWeb"/>
        <w:numPr>
          <w:ilvl w:val="0"/>
          <w:numId w:val="44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Políticas de Privacidad</w:t>
      </w:r>
    </w:p>
    <w:p w:rsidR="00990A3D" w:rsidRPr="00F36BDD" w:rsidRDefault="00990A3D" w:rsidP="00990A3D">
      <w:pPr>
        <w:numPr>
          <w:ilvl w:val="1"/>
          <w:numId w:val="44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Confidencialidad de la Información</w:t>
      </w:r>
      <w:r w:rsidRPr="00F36BDD">
        <w:t>: Informar al paciente sobre cómo se manejará su información personal y médica, y cómo se protege su privacidad según las leyes locales e internacionales.</w:t>
      </w:r>
    </w:p>
    <w:p w:rsidR="00990A3D" w:rsidRPr="00F36BDD" w:rsidRDefault="00990A3D" w:rsidP="00990A3D">
      <w:pPr>
        <w:pStyle w:val="NormalWeb"/>
        <w:numPr>
          <w:ilvl w:val="0"/>
          <w:numId w:val="44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Derechos del Paciente</w:t>
      </w:r>
    </w:p>
    <w:p w:rsidR="00990A3D" w:rsidRPr="00F36BDD" w:rsidRDefault="00990A3D" w:rsidP="00990A3D">
      <w:pPr>
        <w:numPr>
          <w:ilvl w:val="1"/>
          <w:numId w:val="44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Carta de Derechos</w:t>
      </w:r>
      <w:r w:rsidRPr="00F36BDD">
        <w:t>: Entregar al paciente una copia de la carta de derechos del paciente, que detalla sus derechos y responsabilidades dentro del establecimiento médico, incluyendo el derecho a recibir una atención médica competente y respetuosa, el derecho a la privacidad, y el derecho a negarse a un tratamiento.</w:t>
      </w:r>
    </w:p>
    <w:p w:rsidR="00990A3D" w:rsidRPr="00F36BDD" w:rsidRDefault="00990A3D" w:rsidP="00990A3D">
      <w:pPr>
        <w:pStyle w:val="NormalWeb"/>
        <w:numPr>
          <w:ilvl w:val="0"/>
          <w:numId w:val="44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Registros Médicos</w:t>
      </w:r>
    </w:p>
    <w:p w:rsidR="00990A3D" w:rsidRPr="00F36BDD" w:rsidRDefault="00990A3D" w:rsidP="00990A3D">
      <w:pPr>
        <w:numPr>
          <w:ilvl w:val="1"/>
          <w:numId w:val="44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lastRenderedPageBreak/>
        <w:t>Acceso y Uso</w:t>
      </w:r>
      <w:r w:rsidRPr="00F36BDD">
        <w:t>: Explicar las políticas sobre quién puede acceder a los registros médicos del paciente, cómo se pueden solicitar copias, y cómo se pueden corregir errores en esos registros.</w:t>
      </w:r>
    </w:p>
    <w:p w:rsidR="00990A3D" w:rsidRPr="00F36BDD" w:rsidRDefault="00990A3D" w:rsidP="00990A3D">
      <w:pPr>
        <w:pStyle w:val="NormalWeb"/>
        <w:numPr>
          <w:ilvl w:val="0"/>
          <w:numId w:val="44"/>
        </w:numPr>
        <w:rPr>
          <w:rFonts w:ascii="Arial" w:hAnsi="Arial" w:cs="Arial"/>
        </w:rPr>
      </w:pPr>
      <w:r w:rsidRPr="00F36BDD">
        <w:rPr>
          <w:rStyle w:val="Textoennegrita"/>
          <w:rFonts w:ascii="Arial" w:hAnsi="Arial" w:cs="Arial"/>
        </w:rPr>
        <w:t>Directivas Anticipadas</w:t>
      </w:r>
    </w:p>
    <w:p w:rsidR="00990A3D" w:rsidRPr="00F36BDD" w:rsidRDefault="00990A3D" w:rsidP="00990A3D">
      <w:pPr>
        <w:numPr>
          <w:ilvl w:val="1"/>
          <w:numId w:val="44"/>
        </w:numPr>
        <w:spacing w:before="100" w:beforeAutospacing="1" w:after="100" w:afterAutospacing="1" w:line="240" w:lineRule="auto"/>
      </w:pPr>
      <w:r w:rsidRPr="00F36BDD">
        <w:rPr>
          <w:rStyle w:val="Textoennegrita"/>
        </w:rPr>
        <w:t>Planificación Previa</w:t>
      </w:r>
      <w:r w:rsidRPr="00F36BDD">
        <w:t xml:space="preserve">: En caso de pacientes con condiciones crónicas o en situaciones de </w:t>
      </w:r>
      <w:proofErr w:type="spellStart"/>
      <w:r w:rsidRPr="00F36BDD">
        <w:t>terminalidad</w:t>
      </w:r>
      <w:proofErr w:type="spellEnd"/>
      <w:r w:rsidRPr="00F36BDD">
        <w:t>, discutir la importancia de las directivas anticipadas o testamentos vitales, que dictan sus deseos respecto a tratamientos médicos en situaciones en las que no puedan tomar decisiones por sí mismos.</w:t>
      </w:r>
    </w:p>
    <w:p w:rsidR="00990A3D" w:rsidRPr="00F36BDD" w:rsidRDefault="00990A3D" w:rsidP="00990A3D">
      <w:pPr>
        <w:pStyle w:val="NormalWeb"/>
        <w:rPr>
          <w:rFonts w:ascii="Arial" w:hAnsi="Arial" w:cs="Arial"/>
        </w:rPr>
      </w:pPr>
      <w:r w:rsidRPr="00F36BDD">
        <w:rPr>
          <w:rFonts w:ascii="Arial" w:hAnsi="Arial" w:cs="Arial"/>
        </w:rPr>
        <w:t>Este proceso no solo cumple con las obligaciones éticas y legales del hospital, sino que también empodera a los pacientes, permitiéndoles tomar decisiones informadas y participar activamente en su propia atención médica. Esta práctica refuerza la transparencia y fomenta una relación de confianza entre los pacientes y los profesionales de la salud.</w:t>
      </w:r>
    </w:p>
    <w:p w:rsidR="00990A3D" w:rsidRPr="00F36BDD" w:rsidRDefault="00990A3D" w:rsidP="00990A3D"/>
    <w:p w:rsidR="00990A3D" w:rsidRPr="00F36BDD" w:rsidRDefault="00990A3D" w:rsidP="00990A3D"/>
    <w:p w:rsidR="00990A3D" w:rsidRPr="00F36BDD" w:rsidRDefault="00990A3D" w:rsidP="00990A3D"/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</w:p>
    <w:p w:rsidR="001748C8" w:rsidRDefault="001748C8" w:rsidP="00990A3D">
      <w:pPr>
        <w:pStyle w:val="Ttulo3"/>
        <w:rPr>
          <w:rFonts w:ascii="Arial" w:hAnsi="Arial" w:cs="Arial"/>
        </w:rPr>
      </w:pPr>
      <w:bookmarkStart w:id="0" w:name="_GoBack"/>
      <w:bookmarkEnd w:id="0"/>
    </w:p>
    <w:sectPr w:rsidR="001748C8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72D4"/>
    <w:multiLevelType w:val="multilevel"/>
    <w:tmpl w:val="0FB4C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151055"/>
    <w:multiLevelType w:val="multilevel"/>
    <w:tmpl w:val="80C81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C87398"/>
    <w:multiLevelType w:val="multilevel"/>
    <w:tmpl w:val="A940A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B017B8"/>
    <w:multiLevelType w:val="multilevel"/>
    <w:tmpl w:val="63008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2E1079"/>
    <w:multiLevelType w:val="multilevel"/>
    <w:tmpl w:val="6EE4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670DCC"/>
    <w:multiLevelType w:val="multilevel"/>
    <w:tmpl w:val="FB545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DB351F"/>
    <w:multiLevelType w:val="multilevel"/>
    <w:tmpl w:val="23FCF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573DA1"/>
    <w:multiLevelType w:val="multilevel"/>
    <w:tmpl w:val="36305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C21C8C"/>
    <w:multiLevelType w:val="multilevel"/>
    <w:tmpl w:val="B3E60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E407EA"/>
    <w:multiLevelType w:val="multilevel"/>
    <w:tmpl w:val="982A1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732BB1"/>
    <w:multiLevelType w:val="multilevel"/>
    <w:tmpl w:val="DCECE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772893"/>
    <w:multiLevelType w:val="multilevel"/>
    <w:tmpl w:val="B3927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D94EDD"/>
    <w:multiLevelType w:val="multilevel"/>
    <w:tmpl w:val="7302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A43976"/>
    <w:multiLevelType w:val="multilevel"/>
    <w:tmpl w:val="2AB48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4468B5"/>
    <w:multiLevelType w:val="multilevel"/>
    <w:tmpl w:val="8E34E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925CE8"/>
    <w:multiLevelType w:val="multilevel"/>
    <w:tmpl w:val="F4D63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A96BCA"/>
    <w:multiLevelType w:val="multilevel"/>
    <w:tmpl w:val="E7C4D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6C16CC"/>
    <w:multiLevelType w:val="multilevel"/>
    <w:tmpl w:val="ABFEB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915710"/>
    <w:multiLevelType w:val="multilevel"/>
    <w:tmpl w:val="B4D26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CA3584"/>
    <w:multiLevelType w:val="multilevel"/>
    <w:tmpl w:val="8BC6B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0F06CD"/>
    <w:multiLevelType w:val="multilevel"/>
    <w:tmpl w:val="4EAA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4B07E1"/>
    <w:multiLevelType w:val="multilevel"/>
    <w:tmpl w:val="F1F02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0E2582"/>
    <w:multiLevelType w:val="multilevel"/>
    <w:tmpl w:val="42F29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FC00FBF"/>
    <w:multiLevelType w:val="multilevel"/>
    <w:tmpl w:val="7B001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01D0F7A"/>
    <w:multiLevelType w:val="multilevel"/>
    <w:tmpl w:val="F24E4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1570CCB"/>
    <w:multiLevelType w:val="multilevel"/>
    <w:tmpl w:val="017C4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4B011E3"/>
    <w:multiLevelType w:val="multilevel"/>
    <w:tmpl w:val="C4522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4DA5435"/>
    <w:multiLevelType w:val="multilevel"/>
    <w:tmpl w:val="7DF45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694053B"/>
    <w:multiLevelType w:val="multilevel"/>
    <w:tmpl w:val="B9184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74E7CD4"/>
    <w:multiLevelType w:val="multilevel"/>
    <w:tmpl w:val="6E4A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7D221D5"/>
    <w:multiLevelType w:val="multilevel"/>
    <w:tmpl w:val="28221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843192A"/>
    <w:multiLevelType w:val="multilevel"/>
    <w:tmpl w:val="1F2C5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8B10B9C"/>
    <w:multiLevelType w:val="multilevel"/>
    <w:tmpl w:val="14A0A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98C6C90"/>
    <w:multiLevelType w:val="multilevel"/>
    <w:tmpl w:val="5838F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9C56F09"/>
    <w:multiLevelType w:val="multilevel"/>
    <w:tmpl w:val="D15A2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C356C34"/>
    <w:multiLevelType w:val="multilevel"/>
    <w:tmpl w:val="CC789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09901FA"/>
    <w:multiLevelType w:val="multilevel"/>
    <w:tmpl w:val="23C0D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2685226"/>
    <w:multiLevelType w:val="multilevel"/>
    <w:tmpl w:val="74CE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AB53FB5"/>
    <w:multiLevelType w:val="multilevel"/>
    <w:tmpl w:val="72745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B29299D"/>
    <w:multiLevelType w:val="multilevel"/>
    <w:tmpl w:val="419EB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BE67D12"/>
    <w:multiLevelType w:val="multilevel"/>
    <w:tmpl w:val="CFF23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D0D22AA"/>
    <w:multiLevelType w:val="multilevel"/>
    <w:tmpl w:val="302A4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ED80A87"/>
    <w:multiLevelType w:val="multilevel"/>
    <w:tmpl w:val="2D209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3BF05AA"/>
    <w:multiLevelType w:val="multilevel"/>
    <w:tmpl w:val="0806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96677ED"/>
    <w:multiLevelType w:val="multilevel"/>
    <w:tmpl w:val="3104C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D6B2D92"/>
    <w:multiLevelType w:val="multilevel"/>
    <w:tmpl w:val="C832A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D8B5E31"/>
    <w:multiLevelType w:val="multilevel"/>
    <w:tmpl w:val="9B4AF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FCA16A5"/>
    <w:multiLevelType w:val="multilevel"/>
    <w:tmpl w:val="CAEC3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1885B21"/>
    <w:multiLevelType w:val="multilevel"/>
    <w:tmpl w:val="6EC4E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23724E7"/>
    <w:multiLevelType w:val="multilevel"/>
    <w:tmpl w:val="B06E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2830793"/>
    <w:multiLevelType w:val="multilevel"/>
    <w:tmpl w:val="8A10F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29E1060"/>
    <w:multiLevelType w:val="multilevel"/>
    <w:tmpl w:val="E6841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3E1721C"/>
    <w:multiLevelType w:val="multilevel"/>
    <w:tmpl w:val="CB341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5510F05"/>
    <w:multiLevelType w:val="multilevel"/>
    <w:tmpl w:val="EC8A3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65A5032"/>
    <w:multiLevelType w:val="multilevel"/>
    <w:tmpl w:val="8B40B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94720D2"/>
    <w:multiLevelType w:val="multilevel"/>
    <w:tmpl w:val="98DE0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99303BD"/>
    <w:multiLevelType w:val="multilevel"/>
    <w:tmpl w:val="1EA63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E6A1B7A"/>
    <w:multiLevelType w:val="multilevel"/>
    <w:tmpl w:val="910E6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EB26747"/>
    <w:multiLevelType w:val="multilevel"/>
    <w:tmpl w:val="B1C0A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08F60E6"/>
    <w:multiLevelType w:val="multilevel"/>
    <w:tmpl w:val="619C1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0F256A5"/>
    <w:multiLevelType w:val="multilevel"/>
    <w:tmpl w:val="97E2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32356A3"/>
    <w:multiLevelType w:val="multilevel"/>
    <w:tmpl w:val="E52A1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4FD5EF3"/>
    <w:multiLevelType w:val="multilevel"/>
    <w:tmpl w:val="9EB29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8E07568"/>
    <w:multiLevelType w:val="multilevel"/>
    <w:tmpl w:val="C4825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8F94499"/>
    <w:multiLevelType w:val="multilevel"/>
    <w:tmpl w:val="A5402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B8856F3"/>
    <w:multiLevelType w:val="multilevel"/>
    <w:tmpl w:val="E6A28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C645B7D"/>
    <w:multiLevelType w:val="multilevel"/>
    <w:tmpl w:val="0368E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CD12D34"/>
    <w:multiLevelType w:val="multilevel"/>
    <w:tmpl w:val="D4229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D9F14FE"/>
    <w:multiLevelType w:val="multilevel"/>
    <w:tmpl w:val="0512D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DDE084F"/>
    <w:multiLevelType w:val="multilevel"/>
    <w:tmpl w:val="FCBC6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EB82769"/>
    <w:multiLevelType w:val="multilevel"/>
    <w:tmpl w:val="5AA60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F93702D"/>
    <w:multiLevelType w:val="multilevel"/>
    <w:tmpl w:val="7B40D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7"/>
  </w:num>
  <w:num w:numId="2">
    <w:abstractNumId w:val="54"/>
  </w:num>
  <w:num w:numId="3">
    <w:abstractNumId w:val="52"/>
  </w:num>
  <w:num w:numId="4">
    <w:abstractNumId w:val="21"/>
  </w:num>
  <w:num w:numId="5">
    <w:abstractNumId w:val="38"/>
  </w:num>
  <w:num w:numId="6">
    <w:abstractNumId w:val="61"/>
  </w:num>
  <w:num w:numId="7">
    <w:abstractNumId w:val="7"/>
  </w:num>
  <w:num w:numId="8">
    <w:abstractNumId w:val="53"/>
  </w:num>
  <w:num w:numId="9">
    <w:abstractNumId w:val="59"/>
  </w:num>
  <w:num w:numId="10">
    <w:abstractNumId w:val="37"/>
  </w:num>
  <w:num w:numId="11">
    <w:abstractNumId w:val="57"/>
  </w:num>
  <w:num w:numId="12">
    <w:abstractNumId w:val="69"/>
  </w:num>
  <w:num w:numId="13">
    <w:abstractNumId w:val="15"/>
  </w:num>
  <w:num w:numId="14">
    <w:abstractNumId w:val="68"/>
  </w:num>
  <w:num w:numId="15">
    <w:abstractNumId w:val="28"/>
  </w:num>
  <w:num w:numId="16">
    <w:abstractNumId w:val="40"/>
  </w:num>
  <w:num w:numId="17">
    <w:abstractNumId w:val="4"/>
  </w:num>
  <w:num w:numId="18">
    <w:abstractNumId w:val="60"/>
  </w:num>
  <w:num w:numId="19">
    <w:abstractNumId w:val="14"/>
  </w:num>
  <w:num w:numId="20">
    <w:abstractNumId w:val="55"/>
  </w:num>
  <w:num w:numId="21">
    <w:abstractNumId w:val="31"/>
  </w:num>
  <w:num w:numId="22">
    <w:abstractNumId w:val="8"/>
  </w:num>
  <w:num w:numId="23">
    <w:abstractNumId w:val="44"/>
  </w:num>
  <w:num w:numId="24">
    <w:abstractNumId w:val="50"/>
  </w:num>
  <w:num w:numId="25">
    <w:abstractNumId w:val="66"/>
  </w:num>
  <w:num w:numId="26">
    <w:abstractNumId w:val="20"/>
  </w:num>
  <w:num w:numId="27">
    <w:abstractNumId w:val="64"/>
  </w:num>
  <w:num w:numId="28">
    <w:abstractNumId w:val="16"/>
  </w:num>
  <w:num w:numId="29">
    <w:abstractNumId w:val="34"/>
  </w:num>
  <w:num w:numId="30">
    <w:abstractNumId w:val="33"/>
  </w:num>
  <w:num w:numId="31">
    <w:abstractNumId w:val="56"/>
  </w:num>
  <w:num w:numId="32">
    <w:abstractNumId w:val="18"/>
  </w:num>
  <w:num w:numId="33">
    <w:abstractNumId w:val="9"/>
  </w:num>
  <w:num w:numId="34">
    <w:abstractNumId w:val="27"/>
  </w:num>
  <w:num w:numId="35">
    <w:abstractNumId w:val="43"/>
  </w:num>
  <w:num w:numId="36">
    <w:abstractNumId w:val="29"/>
  </w:num>
  <w:num w:numId="37">
    <w:abstractNumId w:val="10"/>
  </w:num>
  <w:num w:numId="38">
    <w:abstractNumId w:val="35"/>
  </w:num>
  <w:num w:numId="39">
    <w:abstractNumId w:val="24"/>
  </w:num>
  <w:num w:numId="40">
    <w:abstractNumId w:val="13"/>
  </w:num>
  <w:num w:numId="41">
    <w:abstractNumId w:val="22"/>
  </w:num>
  <w:num w:numId="42">
    <w:abstractNumId w:val="1"/>
  </w:num>
  <w:num w:numId="43">
    <w:abstractNumId w:val="63"/>
  </w:num>
  <w:num w:numId="44">
    <w:abstractNumId w:val="41"/>
  </w:num>
  <w:num w:numId="45">
    <w:abstractNumId w:val="6"/>
  </w:num>
  <w:num w:numId="46">
    <w:abstractNumId w:val="36"/>
  </w:num>
  <w:num w:numId="47">
    <w:abstractNumId w:val="3"/>
  </w:num>
  <w:num w:numId="48">
    <w:abstractNumId w:val="23"/>
  </w:num>
  <w:num w:numId="49">
    <w:abstractNumId w:val="70"/>
  </w:num>
  <w:num w:numId="50">
    <w:abstractNumId w:val="65"/>
  </w:num>
  <w:num w:numId="51">
    <w:abstractNumId w:val="5"/>
  </w:num>
  <w:num w:numId="52">
    <w:abstractNumId w:val="26"/>
  </w:num>
  <w:num w:numId="53">
    <w:abstractNumId w:val="71"/>
  </w:num>
  <w:num w:numId="54">
    <w:abstractNumId w:val="49"/>
  </w:num>
  <w:num w:numId="55">
    <w:abstractNumId w:val="51"/>
  </w:num>
  <w:num w:numId="56">
    <w:abstractNumId w:val="0"/>
  </w:num>
  <w:num w:numId="57">
    <w:abstractNumId w:val="42"/>
  </w:num>
  <w:num w:numId="58">
    <w:abstractNumId w:val="39"/>
  </w:num>
  <w:num w:numId="59">
    <w:abstractNumId w:val="12"/>
  </w:num>
  <w:num w:numId="60">
    <w:abstractNumId w:val="11"/>
  </w:num>
  <w:num w:numId="61">
    <w:abstractNumId w:val="46"/>
  </w:num>
  <w:num w:numId="62">
    <w:abstractNumId w:val="62"/>
  </w:num>
  <w:num w:numId="63">
    <w:abstractNumId w:val="45"/>
  </w:num>
  <w:num w:numId="64">
    <w:abstractNumId w:val="30"/>
  </w:num>
  <w:num w:numId="65">
    <w:abstractNumId w:val="2"/>
  </w:num>
  <w:num w:numId="66">
    <w:abstractNumId w:val="17"/>
  </w:num>
  <w:num w:numId="67">
    <w:abstractNumId w:val="32"/>
  </w:num>
  <w:num w:numId="68">
    <w:abstractNumId w:val="19"/>
  </w:num>
  <w:num w:numId="69">
    <w:abstractNumId w:val="48"/>
  </w:num>
  <w:num w:numId="70">
    <w:abstractNumId w:val="67"/>
  </w:num>
  <w:num w:numId="71">
    <w:abstractNumId w:val="58"/>
  </w:num>
  <w:num w:numId="72">
    <w:abstractNumId w:val="25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B166A"/>
    <w:rsid w:val="000F32B8"/>
    <w:rsid w:val="001522A2"/>
    <w:rsid w:val="001748C8"/>
    <w:rsid w:val="001B3EFE"/>
    <w:rsid w:val="001B6686"/>
    <w:rsid w:val="002A02A0"/>
    <w:rsid w:val="002E05F4"/>
    <w:rsid w:val="00395361"/>
    <w:rsid w:val="003D0D22"/>
    <w:rsid w:val="003E043A"/>
    <w:rsid w:val="00425CCD"/>
    <w:rsid w:val="004A3995"/>
    <w:rsid w:val="004C13FE"/>
    <w:rsid w:val="004C32F1"/>
    <w:rsid w:val="00557634"/>
    <w:rsid w:val="00594434"/>
    <w:rsid w:val="005956B4"/>
    <w:rsid w:val="005B125C"/>
    <w:rsid w:val="005D3C87"/>
    <w:rsid w:val="005F22C3"/>
    <w:rsid w:val="006515C4"/>
    <w:rsid w:val="00736C56"/>
    <w:rsid w:val="00762B63"/>
    <w:rsid w:val="00783C71"/>
    <w:rsid w:val="007D1306"/>
    <w:rsid w:val="00813D30"/>
    <w:rsid w:val="00830B98"/>
    <w:rsid w:val="00867CB3"/>
    <w:rsid w:val="008A584E"/>
    <w:rsid w:val="00990A3D"/>
    <w:rsid w:val="009F6F92"/>
    <w:rsid w:val="00A33199"/>
    <w:rsid w:val="00A36425"/>
    <w:rsid w:val="00AB03BC"/>
    <w:rsid w:val="00AD565F"/>
    <w:rsid w:val="00AF4F47"/>
    <w:rsid w:val="00B0043B"/>
    <w:rsid w:val="00B03D27"/>
    <w:rsid w:val="00B60CD9"/>
    <w:rsid w:val="00B972E1"/>
    <w:rsid w:val="00BB31CA"/>
    <w:rsid w:val="00BC49FF"/>
    <w:rsid w:val="00C27A1C"/>
    <w:rsid w:val="00C33AC4"/>
    <w:rsid w:val="00C81DD4"/>
    <w:rsid w:val="00CF5166"/>
    <w:rsid w:val="00D552D9"/>
    <w:rsid w:val="00D77BE1"/>
    <w:rsid w:val="00DD5DED"/>
    <w:rsid w:val="00E363B1"/>
    <w:rsid w:val="00E710B4"/>
    <w:rsid w:val="00F3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90A3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990A3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990A3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990A3D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msonormal0">
    <w:name w:val="msonormal"/>
    <w:basedOn w:val="Normal"/>
    <w:rsid w:val="00990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-grow">
    <w:name w:val="flex-grow"/>
    <w:basedOn w:val="Fuentedeprrafopredeter"/>
    <w:rsid w:val="00990A3D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990A3D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990A3D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990A3D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990A3D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4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7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6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47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21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36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82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23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89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406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20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57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15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79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60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0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65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15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462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2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4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8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79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7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9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1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31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1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71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187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50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0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7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2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86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1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3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10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824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57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8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747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21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3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83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7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072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55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4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4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1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4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4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6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74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595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04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09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4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30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1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13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9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9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4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47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48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560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3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9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7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17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508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424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35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13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14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6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59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2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7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75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358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63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7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00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66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3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0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7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25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838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878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8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07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7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47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510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362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730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43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5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3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1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87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121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444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21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2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4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1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2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37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150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60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83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78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7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3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7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70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20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87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3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02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5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7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93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31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94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57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2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992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53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3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2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8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86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1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45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2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904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93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52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0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1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0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4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0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08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85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45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15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6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22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66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23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0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77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325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167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4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86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26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975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9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3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92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09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874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881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2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7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69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11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0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3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13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66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0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10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037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00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9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724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9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79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55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88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43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3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6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4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1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55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74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83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8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73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2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20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7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01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2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48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73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1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169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86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3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5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58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133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41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9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9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35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8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85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4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036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076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862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87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1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45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9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03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45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14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4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77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50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4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4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60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0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8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0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01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47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6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29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3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2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10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67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98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880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82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77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69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6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43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7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8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315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934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554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67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06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3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88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1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0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3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66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502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50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6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48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56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72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54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9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98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510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70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4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7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3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06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4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57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55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67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07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46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11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4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17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9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9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16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91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25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533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6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27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6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92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49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5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15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55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026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296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0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64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91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8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21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9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14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186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958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84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5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9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6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05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51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039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03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17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2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51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75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7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78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35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04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362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34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0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3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9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9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21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7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55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840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80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04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21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8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53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9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7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36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054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57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0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9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24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59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3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3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29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83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90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3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83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67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39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04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9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74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103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6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0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1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7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1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43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71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45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149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162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46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27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33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757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98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74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0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13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671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29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7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0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49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13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82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227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315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2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96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03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50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76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93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37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06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10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424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95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51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4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2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3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7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10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2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488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984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5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21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9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06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93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1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26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45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07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61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09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0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6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7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9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21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9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12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390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33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8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0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3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6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2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8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9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88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748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6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04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9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0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25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74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8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08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52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18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86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69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0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5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11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1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2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2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2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4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631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472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3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051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9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4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00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1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3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9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0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421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215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16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78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0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36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5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2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6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02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51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40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098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05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67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6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03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9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6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12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77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45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9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6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1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01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95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285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68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3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4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26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20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34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4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4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64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42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19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1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9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2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3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35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4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62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50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88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328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88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36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47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2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86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22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87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8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2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29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26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8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1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75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8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73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56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10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29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98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82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59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62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6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7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3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51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58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8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08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7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1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94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81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7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91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43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859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63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83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1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0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14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01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2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15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62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6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5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9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8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0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12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0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45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20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692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02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8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45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6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7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656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3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87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23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967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6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81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2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37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864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44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00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0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4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5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8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32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12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52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016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16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83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43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5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4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8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70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004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45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94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4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3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4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01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6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4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78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11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07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295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609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1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0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3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9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5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93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4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76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94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63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4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1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18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95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93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79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6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43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49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1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2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1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62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8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93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52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31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09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4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05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83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78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63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0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67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5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49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628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69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6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1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0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82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7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3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2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2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930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9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9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76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48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9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98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8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67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29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200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4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39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80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5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8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75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2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33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32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84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6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3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62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1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3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61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623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6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075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09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8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1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88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8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96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42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98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19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92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57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3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85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26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7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54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15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73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13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35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9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3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6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6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12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0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29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53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23</Pages>
  <Words>5956</Words>
  <Characters>32764</Characters>
  <Application>Microsoft Office Word</Application>
  <DocSecurity>0</DocSecurity>
  <Lines>273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14</cp:revision>
  <dcterms:created xsi:type="dcterms:W3CDTF">2024-05-04T22:12:00Z</dcterms:created>
  <dcterms:modified xsi:type="dcterms:W3CDTF">2024-05-08T16:52:00Z</dcterms:modified>
</cp:coreProperties>
</file>