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4107DD" w:rsidRDefault="004107DD" w:rsidP="00E710B4">
      <w:pPr>
        <w:ind w:left="-426" w:firstLine="426"/>
        <w:jc w:val="center"/>
        <w:rPr>
          <w:sz w:val="32"/>
          <w:szCs w:val="32"/>
        </w:rPr>
      </w:pPr>
      <w:r w:rsidRPr="00F323F6">
        <w:rPr>
          <w:b/>
          <w:bCs/>
          <w:sz w:val="32"/>
          <w:szCs w:val="32"/>
        </w:rPr>
        <w:t>Guía de Prevención de Errores Médicos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F323F6" w:rsidRPr="00F323F6" w:rsidRDefault="004107DD" w:rsidP="00F323F6">
      <w:pPr>
        <w:rPr>
          <w:b/>
          <w:bCs/>
        </w:rPr>
      </w:pPr>
      <w:r>
        <w:rPr>
          <w:b/>
          <w:bCs/>
        </w:rPr>
        <w:t>Contenido</w:t>
      </w:r>
      <w:r w:rsidR="00F323F6" w:rsidRPr="00F323F6">
        <w:rPr>
          <w:b/>
          <w:bCs/>
        </w:rPr>
        <w:t xml:space="preserve"> Temático 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1. Introducción</w:t>
      </w:r>
    </w:p>
    <w:p w:rsidR="00F323F6" w:rsidRPr="00F323F6" w:rsidRDefault="00F323F6" w:rsidP="000671BA">
      <w:pPr>
        <w:numPr>
          <w:ilvl w:val="0"/>
          <w:numId w:val="1"/>
        </w:numPr>
      </w:pPr>
      <w:r w:rsidRPr="00F323F6">
        <w:t>Definición de errores médicos</w:t>
      </w:r>
    </w:p>
    <w:p w:rsidR="00F323F6" w:rsidRPr="00F323F6" w:rsidRDefault="00F323F6" w:rsidP="000671BA">
      <w:pPr>
        <w:numPr>
          <w:ilvl w:val="0"/>
          <w:numId w:val="1"/>
        </w:numPr>
      </w:pPr>
      <w:r w:rsidRPr="00F323F6">
        <w:t>Importancia de la prevención de errores médicos</w:t>
      </w:r>
    </w:p>
    <w:p w:rsidR="00F323F6" w:rsidRPr="00F323F6" w:rsidRDefault="00F323F6" w:rsidP="000671BA">
      <w:pPr>
        <w:numPr>
          <w:ilvl w:val="0"/>
          <w:numId w:val="1"/>
        </w:numPr>
      </w:pPr>
      <w:r w:rsidRPr="00F323F6">
        <w:t>Objetivos de la guía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2. Marco Legal y Normativo</w:t>
      </w:r>
    </w:p>
    <w:p w:rsidR="00F323F6" w:rsidRPr="00F323F6" w:rsidRDefault="00F323F6" w:rsidP="000671BA">
      <w:pPr>
        <w:numPr>
          <w:ilvl w:val="0"/>
          <w:numId w:val="2"/>
        </w:numPr>
      </w:pPr>
      <w:r w:rsidRPr="00F323F6">
        <w:t>Legislación mexicana relacionada con la prevención de errores médicos</w:t>
      </w:r>
    </w:p>
    <w:p w:rsidR="00F323F6" w:rsidRPr="00F323F6" w:rsidRDefault="00F323F6" w:rsidP="000671BA">
      <w:pPr>
        <w:numPr>
          <w:ilvl w:val="0"/>
          <w:numId w:val="2"/>
        </w:numPr>
      </w:pPr>
      <w:r w:rsidRPr="00F323F6">
        <w:t>Normas Oficiales Mexicanas (NOM) aplicables</w:t>
      </w:r>
    </w:p>
    <w:p w:rsidR="00F323F6" w:rsidRPr="00F323F6" w:rsidRDefault="00F323F6" w:rsidP="000671BA">
      <w:pPr>
        <w:numPr>
          <w:ilvl w:val="0"/>
          <w:numId w:val="2"/>
        </w:numPr>
      </w:pPr>
      <w:r w:rsidRPr="00F323F6">
        <w:t>Responsabilidades legales y éticas de los profesionales de la salud</w:t>
      </w:r>
    </w:p>
    <w:p w:rsidR="00F323F6" w:rsidRPr="00F323F6" w:rsidRDefault="00F323F6" w:rsidP="000671BA">
      <w:pPr>
        <w:numPr>
          <w:ilvl w:val="0"/>
          <w:numId w:val="2"/>
        </w:numPr>
      </w:pPr>
      <w:r w:rsidRPr="00F323F6">
        <w:t>Mecanismos de reporte y manejo de errores médicos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3. Identificación y Clasificación de Errores Médicos</w:t>
      </w:r>
    </w:p>
    <w:p w:rsidR="00F323F6" w:rsidRPr="00F323F6" w:rsidRDefault="00F323F6" w:rsidP="000671BA">
      <w:pPr>
        <w:numPr>
          <w:ilvl w:val="0"/>
          <w:numId w:val="3"/>
        </w:numPr>
      </w:pPr>
      <w:r w:rsidRPr="00F323F6">
        <w:t>Tipos de errores médicos (diagnóstico, tratamiento, comunicación, etc.)</w:t>
      </w:r>
    </w:p>
    <w:p w:rsidR="00F323F6" w:rsidRPr="00F323F6" w:rsidRDefault="00F323F6" w:rsidP="000671BA">
      <w:pPr>
        <w:numPr>
          <w:ilvl w:val="0"/>
          <w:numId w:val="3"/>
        </w:numPr>
      </w:pPr>
      <w:r w:rsidRPr="00F323F6">
        <w:t>Factores contribuyentes (humanos, organizacionales, técnicos)</w:t>
      </w:r>
    </w:p>
    <w:p w:rsidR="00F323F6" w:rsidRPr="00F323F6" w:rsidRDefault="00F323F6" w:rsidP="000671BA">
      <w:pPr>
        <w:numPr>
          <w:ilvl w:val="0"/>
          <w:numId w:val="3"/>
        </w:numPr>
      </w:pPr>
      <w:r w:rsidRPr="00F323F6">
        <w:t>Herramientas para la identificación de errores</w:t>
      </w:r>
    </w:p>
    <w:p w:rsidR="00F323F6" w:rsidRPr="00F323F6" w:rsidRDefault="00F323F6" w:rsidP="000671BA">
      <w:pPr>
        <w:numPr>
          <w:ilvl w:val="0"/>
          <w:numId w:val="3"/>
        </w:numPr>
      </w:pPr>
      <w:r w:rsidRPr="00F323F6">
        <w:t>Métodos de clasificación de errores médicos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4. Estrategias Generales de Prevención</w:t>
      </w:r>
    </w:p>
    <w:p w:rsidR="00F323F6" w:rsidRPr="00F323F6" w:rsidRDefault="00F323F6" w:rsidP="000671BA">
      <w:pPr>
        <w:numPr>
          <w:ilvl w:val="0"/>
          <w:numId w:val="4"/>
        </w:numPr>
      </w:pPr>
      <w:r w:rsidRPr="00F323F6">
        <w:t>Cultura de seguridad del paciente</w:t>
      </w:r>
    </w:p>
    <w:p w:rsidR="00F323F6" w:rsidRPr="00F323F6" w:rsidRDefault="00F323F6" w:rsidP="000671BA">
      <w:pPr>
        <w:numPr>
          <w:ilvl w:val="0"/>
          <w:numId w:val="4"/>
        </w:numPr>
      </w:pPr>
      <w:r w:rsidRPr="00F323F6">
        <w:t>Capacitación continua del personal médico</w:t>
      </w:r>
    </w:p>
    <w:p w:rsidR="00F323F6" w:rsidRPr="00F323F6" w:rsidRDefault="00F323F6" w:rsidP="000671BA">
      <w:pPr>
        <w:numPr>
          <w:ilvl w:val="0"/>
          <w:numId w:val="4"/>
        </w:numPr>
      </w:pPr>
      <w:r w:rsidRPr="00F323F6">
        <w:t>Implementación de sistemas de gestión de la calidad</w:t>
      </w:r>
    </w:p>
    <w:p w:rsidR="00F323F6" w:rsidRPr="00F323F6" w:rsidRDefault="00F323F6" w:rsidP="000671BA">
      <w:pPr>
        <w:numPr>
          <w:ilvl w:val="0"/>
          <w:numId w:val="4"/>
        </w:numPr>
      </w:pPr>
      <w:r w:rsidRPr="00F323F6">
        <w:t>Protocolos y guías clínicas basadas en evidencia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5. Comunicación Efectiva</w:t>
      </w:r>
    </w:p>
    <w:p w:rsidR="00F323F6" w:rsidRPr="00F323F6" w:rsidRDefault="00F323F6" w:rsidP="000671BA">
      <w:pPr>
        <w:numPr>
          <w:ilvl w:val="0"/>
          <w:numId w:val="5"/>
        </w:numPr>
      </w:pPr>
      <w:r w:rsidRPr="00F323F6">
        <w:t>Importancia de la comunicación en la prevención de errores</w:t>
      </w:r>
    </w:p>
    <w:p w:rsidR="00F323F6" w:rsidRPr="00F323F6" w:rsidRDefault="00F323F6" w:rsidP="000671BA">
      <w:pPr>
        <w:numPr>
          <w:ilvl w:val="0"/>
          <w:numId w:val="5"/>
        </w:numPr>
      </w:pPr>
      <w:r w:rsidRPr="00F323F6">
        <w:t>Estrategias para mejorar la comunicación médico-paciente</w:t>
      </w:r>
    </w:p>
    <w:p w:rsidR="00F323F6" w:rsidRPr="00F323F6" w:rsidRDefault="00F323F6" w:rsidP="000671BA">
      <w:pPr>
        <w:numPr>
          <w:ilvl w:val="0"/>
          <w:numId w:val="5"/>
        </w:numPr>
      </w:pPr>
      <w:r w:rsidRPr="00F323F6">
        <w:lastRenderedPageBreak/>
        <w:t>Comunicación interprofesional e interdisciplinaria</w:t>
      </w:r>
    </w:p>
    <w:p w:rsidR="00F323F6" w:rsidRPr="00F323F6" w:rsidRDefault="00F323F6" w:rsidP="000671BA">
      <w:pPr>
        <w:numPr>
          <w:ilvl w:val="0"/>
          <w:numId w:val="5"/>
        </w:numPr>
      </w:pPr>
      <w:r w:rsidRPr="00F323F6">
        <w:t>Uso adecuado de registros médicos electrónicos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6. Errores en el Diagnóstico</w:t>
      </w:r>
    </w:p>
    <w:p w:rsidR="00F323F6" w:rsidRPr="00F323F6" w:rsidRDefault="00F323F6" w:rsidP="000671BA">
      <w:pPr>
        <w:numPr>
          <w:ilvl w:val="0"/>
          <w:numId w:val="6"/>
        </w:numPr>
      </w:pPr>
      <w:r w:rsidRPr="00F323F6">
        <w:t>Causas comunes de errores diagnósticos</w:t>
      </w:r>
    </w:p>
    <w:p w:rsidR="00F323F6" w:rsidRPr="00F323F6" w:rsidRDefault="00F323F6" w:rsidP="000671BA">
      <w:pPr>
        <w:numPr>
          <w:ilvl w:val="0"/>
          <w:numId w:val="6"/>
        </w:numPr>
      </w:pPr>
      <w:r w:rsidRPr="00F323F6">
        <w:t>Herramientas para mejorar la precisión diagnóstica</w:t>
      </w:r>
    </w:p>
    <w:p w:rsidR="00F323F6" w:rsidRPr="00F323F6" w:rsidRDefault="00F323F6" w:rsidP="000671BA">
      <w:pPr>
        <w:numPr>
          <w:ilvl w:val="0"/>
          <w:numId w:val="6"/>
        </w:numPr>
      </w:pPr>
      <w:r w:rsidRPr="00F323F6">
        <w:t>Protocolos para la revisión y verificación de diagnósticos</w:t>
      </w:r>
    </w:p>
    <w:p w:rsidR="00F323F6" w:rsidRPr="00F323F6" w:rsidRDefault="00F323F6" w:rsidP="000671BA">
      <w:pPr>
        <w:numPr>
          <w:ilvl w:val="0"/>
          <w:numId w:val="6"/>
        </w:numPr>
      </w:pPr>
      <w:r w:rsidRPr="00F323F6">
        <w:t>Casos de estudio y lecciones aprendidas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7. Errores en el Tratamiento</w:t>
      </w:r>
    </w:p>
    <w:p w:rsidR="00F323F6" w:rsidRPr="00F323F6" w:rsidRDefault="00F323F6" w:rsidP="000671BA">
      <w:pPr>
        <w:numPr>
          <w:ilvl w:val="0"/>
          <w:numId w:val="7"/>
        </w:numPr>
      </w:pPr>
      <w:r w:rsidRPr="00F323F6">
        <w:t>Errores en la prescripción y administración de medicamentos</w:t>
      </w:r>
    </w:p>
    <w:p w:rsidR="00F323F6" w:rsidRPr="00F323F6" w:rsidRDefault="00F323F6" w:rsidP="000671BA">
      <w:pPr>
        <w:numPr>
          <w:ilvl w:val="0"/>
          <w:numId w:val="7"/>
        </w:numPr>
      </w:pPr>
      <w:r w:rsidRPr="00F323F6">
        <w:t>Protocolos de seguridad para la administración de tratamientos</w:t>
      </w:r>
    </w:p>
    <w:p w:rsidR="00F323F6" w:rsidRPr="00F323F6" w:rsidRDefault="00F323F6" w:rsidP="000671BA">
      <w:pPr>
        <w:numPr>
          <w:ilvl w:val="0"/>
          <w:numId w:val="7"/>
        </w:numPr>
      </w:pPr>
      <w:r w:rsidRPr="00F323F6">
        <w:t>Uso seguro de equipos y dispositivos médicos</w:t>
      </w:r>
    </w:p>
    <w:p w:rsidR="00F323F6" w:rsidRPr="00F323F6" w:rsidRDefault="00F323F6" w:rsidP="000671BA">
      <w:pPr>
        <w:numPr>
          <w:ilvl w:val="0"/>
          <w:numId w:val="7"/>
        </w:numPr>
      </w:pPr>
      <w:r w:rsidRPr="00F323F6">
        <w:t>Prevención de infecciones asociadas a la atención médica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8. Manejo de Pacientes con Condiciones Crónicas y Complejas</w:t>
      </w:r>
    </w:p>
    <w:p w:rsidR="00F323F6" w:rsidRPr="00F323F6" w:rsidRDefault="00F323F6" w:rsidP="000671BA">
      <w:pPr>
        <w:numPr>
          <w:ilvl w:val="0"/>
          <w:numId w:val="8"/>
        </w:numPr>
      </w:pPr>
      <w:r w:rsidRPr="00F323F6">
        <w:t>Protocolos para el manejo integral de pacientes crónicos</w:t>
      </w:r>
    </w:p>
    <w:p w:rsidR="00F323F6" w:rsidRPr="00F323F6" w:rsidRDefault="00F323F6" w:rsidP="000671BA">
      <w:pPr>
        <w:numPr>
          <w:ilvl w:val="0"/>
          <w:numId w:val="8"/>
        </w:numPr>
      </w:pPr>
      <w:r w:rsidRPr="00F323F6">
        <w:t>Coordinación de cuidados y prevención de errores en pacientes con múltiples comorbilidades</w:t>
      </w:r>
    </w:p>
    <w:p w:rsidR="00F323F6" w:rsidRPr="00F323F6" w:rsidRDefault="00F323F6" w:rsidP="000671BA">
      <w:pPr>
        <w:numPr>
          <w:ilvl w:val="0"/>
          <w:numId w:val="8"/>
        </w:numPr>
      </w:pPr>
      <w:r w:rsidRPr="00F323F6">
        <w:t>Estrategias para la educación y el empoderamiento del paciente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9. Prevención de Errores en Procedimientos Quirúrgicos</w:t>
      </w:r>
    </w:p>
    <w:p w:rsidR="00F323F6" w:rsidRPr="00F323F6" w:rsidRDefault="00F323F6" w:rsidP="000671BA">
      <w:pPr>
        <w:numPr>
          <w:ilvl w:val="0"/>
          <w:numId w:val="9"/>
        </w:numPr>
      </w:pPr>
      <w:r w:rsidRPr="00F323F6">
        <w:t>Listas de verificación preoperatorias y postoperatorias</w:t>
      </w:r>
    </w:p>
    <w:p w:rsidR="00F323F6" w:rsidRPr="00F323F6" w:rsidRDefault="00F323F6" w:rsidP="000671BA">
      <w:pPr>
        <w:numPr>
          <w:ilvl w:val="0"/>
          <w:numId w:val="9"/>
        </w:numPr>
      </w:pPr>
      <w:r w:rsidRPr="00F323F6">
        <w:t>Protocolos de esterilización y manejo de equipos quirúrgicos</w:t>
      </w:r>
    </w:p>
    <w:p w:rsidR="00F323F6" w:rsidRPr="00F323F6" w:rsidRDefault="00F323F6" w:rsidP="000671BA">
      <w:pPr>
        <w:numPr>
          <w:ilvl w:val="0"/>
          <w:numId w:val="9"/>
        </w:numPr>
      </w:pPr>
      <w:r w:rsidRPr="00F323F6">
        <w:t>Formación y competencias del equipo quirúrgico</w:t>
      </w:r>
    </w:p>
    <w:p w:rsidR="00F323F6" w:rsidRPr="00F323F6" w:rsidRDefault="00F323F6" w:rsidP="000671BA">
      <w:pPr>
        <w:numPr>
          <w:ilvl w:val="0"/>
          <w:numId w:val="9"/>
        </w:numPr>
      </w:pPr>
      <w:r w:rsidRPr="00F323F6">
        <w:t>Análisis de casos de estudio y eventos adversos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10. Errores en la Atención Obstétrica y Neonatal</w:t>
      </w:r>
    </w:p>
    <w:p w:rsidR="00F323F6" w:rsidRPr="00F323F6" w:rsidRDefault="00F323F6" w:rsidP="000671BA">
      <w:pPr>
        <w:numPr>
          <w:ilvl w:val="0"/>
          <w:numId w:val="10"/>
        </w:numPr>
      </w:pPr>
      <w:r w:rsidRPr="00F323F6">
        <w:t>Protocolos para la atención segura durante el embarazo, parto y postparto</w:t>
      </w:r>
    </w:p>
    <w:p w:rsidR="00F323F6" w:rsidRPr="00F323F6" w:rsidRDefault="00F323F6" w:rsidP="000671BA">
      <w:pPr>
        <w:numPr>
          <w:ilvl w:val="0"/>
          <w:numId w:val="10"/>
        </w:numPr>
      </w:pPr>
      <w:r w:rsidRPr="00F323F6">
        <w:t>Identificación y manejo de factores de riesgo en la madre y el recién nacido</w:t>
      </w:r>
    </w:p>
    <w:p w:rsidR="00F323F6" w:rsidRPr="00F323F6" w:rsidRDefault="00F323F6" w:rsidP="000671BA">
      <w:pPr>
        <w:numPr>
          <w:ilvl w:val="0"/>
          <w:numId w:val="10"/>
        </w:numPr>
      </w:pPr>
      <w:r w:rsidRPr="00F323F6">
        <w:t>Prevención de errores en la administración de medicamentos y manejo de equipos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11. Seguridad en la Atención de Urgencias y Emergencias</w:t>
      </w:r>
    </w:p>
    <w:p w:rsidR="00F323F6" w:rsidRPr="00F323F6" w:rsidRDefault="00F323F6" w:rsidP="000671BA">
      <w:pPr>
        <w:numPr>
          <w:ilvl w:val="0"/>
          <w:numId w:val="11"/>
        </w:numPr>
      </w:pPr>
      <w:r w:rsidRPr="00F323F6">
        <w:t>Protocolos para la atención segura en situaciones de emergencia</w:t>
      </w:r>
    </w:p>
    <w:p w:rsidR="00F323F6" w:rsidRPr="00F323F6" w:rsidRDefault="00F323F6" w:rsidP="000671BA">
      <w:pPr>
        <w:numPr>
          <w:ilvl w:val="0"/>
          <w:numId w:val="11"/>
        </w:numPr>
      </w:pPr>
      <w:r w:rsidRPr="00F323F6">
        <w:t xml:space="preserve">Manejo de errores en la </w:t>
      </w:r>
      <w:proofErr w:type="spellStart"/>
      <w:r w:rsidRPr="00F323F6">
        <w:t>triage</w:t>
      </w:r>
      <w:proofErr w:type="spellEnd"/>
      <w:r w:rsidRPr="00F323F6">
        <w:t xml:space="preserve"> y estabilización del paciente</w:t>
      </w:r>
    </w:p>
    <w:p w:rsidR="00F323F6" w:rsidRPr="00F323F6" w:rsidRDefault="00F323F6" w:rsidP="000671BA">
      <w:pPr>
        <w:numPr>
          <w:ilvl w:val="0"/>
          <w:numId w:val="11"/>
        </w:numPr>
      </w:pPr>
      <w:r w:rsidRPr="00F323F6">
        <w:t>Coordinación y comunicación efectiva en emergencias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lastRenderedPageBreak/>
        <w:t>12. Estrategias para la Mejora Continua</w:t>
      </w:r>
    </w:p>
    <w:p w:rsidR="00F323F6" w:rsidRPr="00F323F6" w:rsidRDefault="00F323F6" w:rsidP="000671BA">
      <w:pPr>
        <w:numPr>
          <w:ilvl w:val="0"/>
          <w:numId w:val="12"/>
        </w:numPr>
      </w:pPr>
      <w:r w:rsidRPr="00F323F6">
        <w:t>Implementación de programas de mejora continua en hospitales y clínicas</w:t>
      </w:r>
    </w:p>
    <w:p w:rsidR="00F323F6" w:rsidRPr="00F323F6" w:rsidRDefault="00F323F6" w:rsidP="000671BA">
      <w:pPr>
        <w:numPr>
          <w:ilvl w:val="0"/>
          <w:numId w:val="12"/>
        </w:numPr>
      </w:pPr>
      <w:r w:rsidRPr="00F323F6">
        <w:t>Auditorías clínicas y revisiones periódicas</w:t>
      </w:r>
    </w:p>
    <w:p w:rsidR="00F323F6" w:rsidRPr="00F323F6" w:rsidRDefault="00F323F6" w:rsidP="000671BA">
      <w:pPr>
        <w:numPr>
          <w:ilvl w:val="0"/>
          <w:numId w:val="12"/>
        </w:numPr>
      </w:pPr>
      <w:r w:rsidRPr="00F323F6">
        <w:t>Análisis de eventos adversos y reporte de incidentes</w:t>
      </w:r>
    </w:p>
    <w:p w:rsidR="00F323F6" w:rsidRPr="00F323F6" w:rsidRDefault="00F323F6" w:rsidP="000671BA">
      <w:pPr>
        <w:numPr>
          <w:ilvl w:val="0"/>
          <w:numId w:val="12"/>
        </w:numPr>
      </w:pPr>
      <w:r w:rsidRPr="00F323F6">
        <w:t>Herramientas para la evaluación y retroalimentación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13. Uso de Tecnología y Sistemas de Información</w:t>
      </w:r>
    </w:p>
    <w:p w:rsidR="00F323F6" w:rsidRPr="00F323F6" w:rsidRDefault="00F323F6" w:rsidP="000671BA">
      <w:pPr>
        <w:numPr>
          <w:ilvl w:val="0"/>
          <w:numId w:val="13"/>
        </w:numPr>
      </w:pPr>
      <w:r w:rsidRPr="00F323F6">
        <w:t>Integración de sistemas de información en la prevención de errores</w:t>
      </w:r>
    </w:p>
    <w:p w:rsidR="00F323F6" w:rsidRPr="00F323F6" w:rsidRDefault="00F323F6" w:rsidP="000671BA">
      <w:pPr>
        <w:numPr>
          <w:ilvl w:val="0"/>
          <w:numId w:val="13"/>
        </w:numPr>
      </w:pPr>
      <w:r w:rsidRPr="00F323F6">
        <w:t>Herramientas tecnológicas para el seguimiento y control de pacientes</w:t>
      </w:r>
    </w:p>
    <w:p w:rsidR="00F323F6" w:rsidRPr="00F323F6" w:rsidRDefault="00F323F6" w:rsidP="000671BA">
      <w:pPr>
        <w:numPr>
          <w:ilvl w:val="0"/>
          <w:numId w:val="13"/>
        </w:numPr>
      </w:pPr>
      <w:r w:rsidRPr="00F323F6">
        <w:t>Protocolos para el uso seguro de tecnología en la atención médica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14. Involucramiento del Paciente y su Familia</w:t>
      </w:r>
    </w:p>
    <w:p w:rsidR="00F323F6" w:rsidRPr="00F323F6" w:rsidRDefault="00F323F6" w:rsidP="000671BA">
      <w:pPr>
        <w:numPr>
          <w:ilvl w:val="0"/>
          <w:numId w:val="14"/>
        </w:numPr>
      </w:pPr>
      <w:r w:rsidRPr="00F323F6">
        <w:t>Estrategias para el empoderamiento del paciente en su propio cuidado</w:t>
      </w:r>
    </w:p>
    <w:p w:rsidR="00F323F6" w:rsidRPr="00F323F6" w:rsidRDefault="00F323F6" w:rsidP="000671BA">
      <w:pPr>
        <w:numPr>
          <w:ilvl w:val="0"/>
          <w:numId w:val="14"/>
        </w:numPr>
      </w:pPr>
      <w:r w:rsidRPr="00F323F6">
        <w:t>Educación del paciente y su familia sobre seguridad y prevención de errores</w:t>
      </w:r>
    </w:p>
    <w:p w:rsidR="00F323F6" w:rsidRDefault="00F323F6" w:rsidP="000671BA">
      <w:pPr>
        <w:numPr>
          <w:ilvl w:val="0"/>
          <w:numId w:val="14"/>
        </w:numPr>
      </w:pPr>
      <w:r w:rsidRPr="00F323F6">
        <w:t xml:space="preserve">Métodos para fomentar la </w:t>
      </w:r>
      <w:proofErr w:type="gramStart"/>
      <w:r w:rsidRPr="00F323F6">
        <w:t>participación activa</w:t>
      </w:r>
      <w:proofErr w:type="gramEnd"/>
      <w:r w:rsidRPr="00F323F6">
        <w:t xml:space="preserve"> del paciente</w:t>
      </w:r>
    </w:p>
    <w:p w:rsidR="004E6462" w:rsidRPr="00F323F6" w:rsidRDefault="004E6462" w:rsidP="004E6462">
      <w:pPr>
        <w:ind w:left="720"/>
      </w:pP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1</w:t>
      </w:r>
      <w:r w:rsidR="004E6462">
        <w:rPr>
          <w:b/>
          <w:bCs/>
        </w:rPr>
        <w:t>5</w:t>
      </w:r>
      <w:r w:rsidRPr="00F323F6">
        <w:rPr>
          <w:b/>
          <w:bCs/>
        </w:rPr>
        <w:t>. Conclusiones y Recomendaciones</w:t>
      </w:r>
    </w:p>
    <w:p w:rsidR="00F323F6" w:rsidRPr="00F323F6" w:rsidRDefault="00F323F6" w:rsidP="000671BA">
      <w:pPr>
        <w:numPr>
          <w:ilvl w:val="0"/>
          <w:numId w:val="15"/>
        </w:numPr>
      </w:pPr>
      <w:r w:rsidRPr="00F323F6">
        <w:t>Resumen de las mejores prácticas en la prevención de errores médicos</w:t>
      </w:r>
    </w:p>
    <w:p w:rsidR="00F323F6" w:rsidRPr="00F323F6" w:rsidRDefault="00F323F6" w:rsidP="000671BA">
      <w:pPr>
        <w:numPr>
          <w:ilvl w:val="0"/>
          <w:numId w:val="15"/>
        </w:numPr>
      </w:pPr>
      <w:r w:rsidRPr="00F323F6">
        <w:t>Recomendaciones para la implementación de estrategias preventivas</w:t>
      </w:r>
    </w:p>
    <w:p w:rsidR="003F12B7" w:rsidRDefault="003F12B7" w:rsidP="00F323F6"/>
    <w:p w:rsidR="00F323F6" w:rsidRDefault="00F323F6" w:rsidP="00F323F6"/>
    <w:p w:rsidR="00E15328" w:rsidRDefault="00E15328" w:rsidP="00F323F6"/>
    <w:p w:rsidR="00E15328" w:rsidRDefault="00E15328" w:rsidP="00F323F6"/>
    <w:p w:rsidR="00E15328" w:rsidRDefault="00E15328" w:rsidP="00F323F6"/>
    <w:p w:rsidR="00E15328" w:rsidRDefault="00E15328" w:rsidP="00F323F6"/>
    <w:p w:rsidR="00E15328" w:rsidRDefault="00E15328" w:rsidP="00F323F6"/>
    <w:p w:rsidR="00E15328" w:rsidRDefault="00E15328" w:rsidP="00F323F6"/>
    <w:p w:rsidR="00E15328" w:rsidRDefault="00E15328" w:rsidP="00F323F6"/>
    <w:p w:rsidR="00E15328" w:rsidRDefault="00E15328" w:rsidP="00F323F6"/>
    <w:p w:rsidR="00D44FB6" w:rsidRDefault="00D44FB6" w:rsidP="00F323F6"/>
    <w:p w:rsidR="004107DD" w:rsidRPr="00F323F6" w:rsidRDefault="004107DD" w:rsidP="00F323F6"/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lastRenderedPageBreak/>
        <w:t>1. Introducción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Definición de Errores Médicos</w:t>
      </w:r>
    </w:p>
    <w:p w:rsidR="00F323F6" w:rsidRPr="00F323F6" w:rsidRDefault="00F323F6" w:rsidP="00F323F6">
      <w:r w:rsidRPr="00F323F6">
        <w:t>Los errores médicos se refieren a fallos en el proceso de atención de la salud que resultan en, o tienen el potencial de resultar en, daño al paciente. Estos errores pueden ocurrir en diversas etapas del cuidado médico, incluyendo el diagnóstico, tratamiento, administración de medicamentos, procedimientos quirúrgicos, y otros aspectos del manejo del paciente. Algunos ejemplos comunes incluyen errores de medicación, diagnósticos incorrectos o tardíos, fallos en la comunicación, y errores en la cirugía.</w:t>
      </w:r>
    </w:p>
    <w:p w:rsidR="00F323F6" w:rsidRPr="00F323F6" w:rsidRDefault="00F323F6" w:rsidP="00F323F6">
      <w:r w:rsidRPr="00F323F6">
        <w:t xml:space="preserve">Los errores médicos no solo afectan la salud y seguridad de los pacientes, sino que también tienen implicaciones económicas y legales significativas para las instituciones de salud y los profesionales médicos. </w:t>
      </w:r>
      <w:r w:rsidR="006E3FF4">
        <w:t>L</w:t>
      </w:r>
      <w:r w:rsidRPr="00F323F6">
        <w:t>os errores médicos son una de las principales causas de muerte y discapacidad a nivel mundial, lo que subraya la necesidad de una prevención eficaz y una gestión adecuada.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Importancia de la Prevención de Errores Médicos</w:t>
      </w:r>
    </w:p>
    <w:p w:rsidR="00F323F6" w:rsidRPr="00F323F6" w:rsidRDefault="00F323F6" w:rsidP="00F323F6">
      <w:r w:rsidRPr="00F323F6">
        <w:t>La prevención de errores médicos es fundamental por varias razones:</w:t>
      </w:r>
    </w:p>
    <w:p w:rsidR="00F323F6" w:rsidRPr="00F323F6" w:rsidRDefault="00F323F6" w:rsidP="000671BA">
      <w:pPr>
        <w:numPr>
          <w:ilvl w:val="0"/>
          <w:numId w:val="16"/>
        </w:numPr>
      </w:pPr>
      <w:r w:rsidRPr="00F323F6">
        <w:rPr>
          <w:b/>
          <w:bCs/>
        </w:rPr>
        <w:t>Seguridad del Paciente</w:t>
      </w:r>
      <w:r w:rsidRPr="00F323F6">
        <w:t>: La principal razón para prevenir errores médicos es proteger la salud y el bienestar de los pacientes. Los errores pueden causar daño físico, psicológico, y emocional, y en algunos casos, pueden ser fatales.</w:t>
      </w:r>
    </w:p>
    <w:p w:rsidR="00F323F6" w:rsidRPr="00F323F6" w:rsidRDefault="00F323F6" w:rsidP="000671BA">
      <w:pPr>
        <w:numPr>
          <w:ilvl w:val="0"/>
          <w:numId w:val="16"/>
        </w:numPr>
      </w:pPr>
      <w:r w:rsidRPr="00F323F6">
        <w:rPr>
          <w:b/>
          <w:bCs/>
        </w:rPr>
        <w:t>Confianza en el Sistema de Salud</w:t>
      </w:r>
      <w:r w:rsidRPr="00F323F6">
        <w:t>: La percepción de seguridad y competencia en el sistema de salud afecta la confianza de los pacientes. La reducción de errores médicos mejora la relación médico-paciente y la percepción pública del sistema de salud.</w:t>
      </w:r>
    </w:p>
    <w:p w:rsidR="00F323F6" w:rsidRPr="00F323F6" w:rsidRDefault="00F323F6" w:rsidP="000671BA">
      <w:pPr>
        <w:numPr>
          <w:ilvl w:val="0"/>
          <w:numId w:val="16"/>
        </w:numPr>
      </w:pPr>
      <w:r w:rsidRPr="00F323F6">
        <w:rPr>
          <w:b/>
          <w:bCs/>
        </w:rPr>
        <w:t>Costos Económicos</w:t>
      </w:r>
      <w:r w:rsidRPr="00F323F6">
        <w:t>: Los errores médicos aumentan los costos de atención debido a tratamientos adicionales necesarios para corregir los errores, litigios, y compensaciones a los pacientes. La prevención puede ayudar a reducir estos costos significativamente.</w:t>
      </w:r>
    </w:p>
    <w:p w:rsidR="00F323F6" w:rsidRPr="00F323F6" w:rsidRDefault="00F323F6" w:rsidP="000671BA">
      <w:pPr>
        <w:numPr>
          <w:ilvl w:val="0"/>
          <w:numId w:val="16"/>
        </w:numPr>
      </w:pPr>
      <w:r w:rsidRPr="00F323F6">
        <w:rPr>
          <w:b/>
          <w:bCs/>
        </w:rPr>
        <w:t>Responsabilidad Profesional y Legal</w:t>
      </w:r>
      <w:r w:rsidRPr="00F323F6">
        <w:t>: Los profesionales de la salud tienen la obligación ética y legal de proporcionar atención segura y de alta calidad. Prevenir errores médicos es una parte esencial de esta responsabilidad.</w:t>
      </w:r>
    </w:p>
    <w:p w:rsidR="00F323F6" w:rsidRPr="00F323F6" w:rsidRDefault="00F323F6" w:rsidP="000671BA">
      <w:pPr>
        <w:numPr>
          <w:ilvl w:val="0"/>
          <w:numId w:val="16"/>
        </w:numPr>
      </w:pPr>
      <w:r w:rsidRPr="00F323F6">
        <w:rPr>
          <w:b/>
          <w:bCs/>
        </w:rPr>
        <w:t>Mejora Continua</w:t>
      </w:r>
      <w:r w:rsidRPr="00F323F6">
        <w:t>: La identificación y prevención de errores médicos fomenta una cultura de mejora continua en las instituciones de salud, lo que a su vez mejora los resultados clínicos y la eficiencia operativa.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Objetivos de la Guía</w:t>
      </w:r>
    </w:p>
    <w:p w:rsidR="00F323F6" w:rsidRPr="00F323F6" w:rsidRDefault="00F323F6" w:rsidP="00F323F6">
      <w:bookmarkStart w:id="0" w:name="_GoBack"/>
      <w:r w:rsidRPr="00F323F6">
        <w:t>Esta guía tiene como objetivo proporcionar a los médicos un recurso comprensivo y práctico para la prevención de errores médicos</w:t>
      </w:r>
      <w:bookmarkEnd w:id="0"/>
      <w:r w:rsidRPr="00F323F6">
        <w:t>. Los objetivos específicos incluyen:</w:t>
      </w:r>
    </w:p>
    <w:p w:rsidR="00F323F6" w:rsidRPr="00F323F6" w:rsidRDefault="00F323F6" w:rsidP="000671BA">
      <w:pPr>
        <w:numPr>
          <w:ilvl w:val="0"/>
          <w:numId w:val="17"/>
        </w:numPr>
      </w:pPr>
      <w:r w:rsidRPr="00F323F6">
        <w:rPr>
          <w:b/>
          <w:bCs/>
        </w:rPr>
        <w:t>Proporcionar Conocimientos y Herramientas</w:t>
      </w:r>
      <w:r w:rsidRPr="00F323F6">
        <w:t>: Ofrecer información detallada sobre las causas y tipos de errores médicos, así como estrategias y herramientas para prevenirlos.</w:t>
      </w:r>
    </w:p>
    <w:p w:rsidR="00F323F6" w:rsidRPr="00F323F6" w:rsidRDefault="00F323F6" w:rsidP="000671BA">
      <w:pPr>
        <w:numPr>
          <w:ilvl w:val="0"/>
          <w:numId w:val="17"/>
        </w:numPr>
      </w:pPr>
      <w:r w:rsidRPr="00F323F6">
        <w:rPr>
          <w:b/>
          <w:bCs/>
        </w:rPr>
        <w:t>Fomentar una Cultura de Seguridad</w:t>
      </w:r>
      <w:r w:rsidRPr="00F323F6">
        <w:t>: Promover una cultura en la que la seguridad del paciente sea una prioridad y todos los miembros del equipo de salud se sientan responsables de la prevención de errores.</w:t>
      </w:r>
    </w:p>
    <w:p w:rsidR="00F323F6" w:rsidRPr="00F323F6" w:rsidRDefault="00F323F6" w:rsidP="000671BA">
      <w:pPr>
        <w:numPr>
          <w:ilvl w:val="0"/>
          <w:numId w:val="17"/>
        </w:numPr>
      </w:pPr>
      <w:r w:rsidRPr="00F323F6">
        <w:rPr>
          <w:b/>
          <w:bCs/>
        </w:rPr>
        <w:lastRenderedPageBreak/>
        <w:t>Establecer Protocolos Estandarizados</w:t>
      </w:r>
      <w:r w:rsidRPr="00F323F6">
        <w:t>: Proveer guías y protocolos basados en la evidencia para la identificación, manejo, y prevención de errores médicos.</w:t>
      </w:r>
    </w:p>
    <w:p w:rsidR="00F323F6" w:rsidRPr="00F323F6" w:rsidRDefault="00F323F6" w:rsidP="000671BA">
      <w:pPr>
        <w:numPr>
          <w:ilvl w:val="0"/>
          <w:numId w:val="17"/>
        </w:numPr>
      </w:pPr>
      <w:r w:rsidRPr="00F323F6">
        <w:rPr>
          <w:b/>
          <w:bCs/>
        </w:rPr>
        <w:t>Mejorar la Comunicación</w:t>
      </w:r>
      <w:r w:rsidRPr="00F323F6">
        <w:t>: Desarrollar estrategias para mejorar la comunicación entre los profesionales de la salud y entre estos y los pacientes, como un medio para reducir errores.</w:t>
      </w:r>
    </w:p>
    <w:p w:rsidR="00F323F6" w:rsidRPr="00F323F6" w:rsidRDefault="00F323F6" w:rsidP="000671BA">
      <w:pPr>
        <w:numPr>
          <w:ilvl w:val="0"/>
          <w:numId w:val="17"/>
        </w:numPr>
      </w:pPr>
      <w:r w:rsidRPr="00F323F6">
        <w:rPr>
          <w:b/>
          <w:bCs/>
        </w:rPr>
        <w:t>Capacitar y Sensibilizar</w:t>
      </w:r>
      <w:r w:rsidRPr="00F323F6">
        <w:t>: Ofrecer programas de capacitación y sensibilización para el personal de salud sobre la importancia de la prevención de errores médicos y las mejores prácticas.</w:t>
      </w:r>
    </w:p>
    <w:p w:rsidR="00F323F6" w:rsidRPr="00F323F6" w:rsidRDefault="00F323F6" w:rsidP="000671BA">
      <w:pPr>
        <w:numPr>
          <w:ilvl w:val="0"/>
          <w:numId w:val="17"/>
        </w:numPr>
      </w:pPr>
      <w:r w:rsidRPr="00F323F6">
        <w:rPr>
          <w:b/>
          <w:bCs/>
        </w:rPr>
        <w:t>Facilitar la Implementación de Sistemas de Calidad</w:t>
      </w:r>
      <w:r w:rsidRPr="00F323F6">
        <w:t>: Ayudar a las instituciones de salud a implementar sistemas de gestión de la calidad y seguridad que incluyan mecanismos para la identificación y corrección de errores.</w:t>
      </w:r>
    </w:p>
    <w:p w:rsidR="00F323F6" w:rsidRDefault="00F323F6" w:rsidP="00F323F6"/>
    <w:p w:rsidR="00D44FB6" w:rsidRDefault="00D44FB6" w:rsidP="00F323F6"/>
    <w:p w:rsidR="00D44FB6" w:rsidRDefault="00D44FB6" w:rsidP="00F323F6"/>
    <w:p w:rsidR="00D44FB6" w:rsidRDefault="00D44FB6" w:rsidP="00F323F6"/>
    <w:p w:rsidR="00D44FB6" w:rsidRDefault="00D44FB6" w:rsidP="00F323F6"/>
    <w:p w:rsidR="00D44FB6" w:rsidRDefault="00D44FB6" w:rsidP="00F323F6"/>
    <w:p w:rsidR="00D44FB6" w:rsidRDefault="00D44FB6" w:rsidP="00F323F6"/>
    <w:p w:rsidR="00D44FB6" w:rsidRDefault="00D44FB6" w:rsidP="00F323F6"/>
    <w:p w:rsidR="00D44FB6" w:rsidRDefault="00D44FB6" w:rsidP="00F323F6"/>
    <w:p w:rsidR="00D44FB6" w:rsidRDefault="00D44FB6" w:rsidP="00F323F6"/>
    <w:p w:rsidR="00D44FB6" w:rsidRDefault="00D44FB6" w:rsidP="00F323F6"/>
    <w:p w:rsidR="00D44FB6" w:rsidRDefault="00D44FB6" w:rsidP="00F323F6"/>
    <w:p w:rsidR="00D44FB6" w:rsidRDefault="00D44FB6" w:rsidP="00F323F6"/>
    <w:p w:rsidR="00D44FB6" w:rsidRDefault="00D44FB6" w:rsidP="00F323F6"/>
    <w:p w:rsidR="00D44FB6" w:rsidRDefault="00D44FB6" w:rsidP="00F323F6"/>
    <w:p w:rsidR="00D44FB6" w:rsidRDefault="00D44FB6" w:rsidP="00F323F6"/>
    <w:p w:rsidR="001511AC" w:rsidRDefault="001511AC" w:rsidP="00F323F6"/>
    <w:p w:rsidR="001511AC" w:rsidRDefault="001511AC" w:rsidP="00F323F6"/>
    <w:p w:rsidR="00D44FB6" w:rsidRDefault="00D44FB6" w:rsidP="00F323F6"/>
    <w:p w:rsidR="00D44FB6" w:rsidRDefault="00D44FB6" w:rsidP="00F323F6"/>
    <w:p w:rsidR="00D44FB6" w:rsidRPr="00F323F6" w:rsidRDefault="00D44FB6" w:rsidP="00F323F6"/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lastRenderedPageBreak/>
        <w:t>2. Marco Legal y Normativo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Legislación Mexicana Relacionada con la Prevención de Errores Médicos</w:t>
      </w:r>
    </w:p>
    <w:p w:rsidR="00F323F6" w:rsidRPr="00F323F6" w:rsidRDefault="00F323F6" w:rsidP="00F323F6">
      <w:r w:rsidRPr="00F323F6">
        <w:t>La legislación mexicana incluye varias leyes y reglamentos que abordan la calidad y seguridad en la atención médica, con el objetivo de prevenir errores médicos y proteger a los pacientes. A continuación, se presentan las principales leyes y reglamentos:</w:t>
      </w:r>
    </w:p>
    <w:p w:rsidR="00F323F6" w:rsidRPr="00F323F6" w:rsidRDefault="00F323F6" w:rsidP="000671BA">
      <w:pPr>
        <w:numPr>
          <w:ilvl w:val="0"/>
          <w:numId w:val="18"/>
        </w:numPr>
      </w:pPr>
      <w:r w:rsidRPr="00F323F6">
        <w:rPr>
          <w:b/>
          <w:bCs/>
        </w:rPr>
        <w:t>Ley General de Salud</w:t>
      </w:r>
      <w:r w:rsidRPr="00F323F6">
        <w:t>: Es el marco jurídico más importante en México para la regulación del sistema de salud. Establece las bases para la prestación de servicios de salud, la regulación de medicamentos, y la protección de los derechos de los pacientes.</w:t>
      </w:r>
    </w:p>
    <w:p w:rsidR="00F323F6" w:rsidRPr="00F323F6" w:rsidRDefault="00F323F6" w:rsidP="000671BA">
      <w:pPr>
        <w:numPr>
          <w:ilvl w:val="0"/>
          <w:numId w:val="18"/>
        </w:numPr>
      </w:pPr>
      <w:r w:rsidRPr="00F323F6">
        <w:rPr>
          <w:b/>
          <w:bCs/>
        </w:rPr>
        <w:t>Reglamento de la Ley General de Salud en Materia de Prestación de Servicios de Atención Médica</w:t>
      </w:r>
      <w:r w:rsidRPr="00F323F6">
        <w:t>: Este reglamento complementa la Ley General de Salud y establece las disposiciones específicas para la organización y funcionamiento de los servicios de salud.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Normas Oficiales Mexicanas (NOM) Aplicables</w:t>
      </w:r>
    </w:p>
    <w:p w:rsidR="00F323F6" w:rsidRPr="00F323F6" w:rsidRDefault="00F323F6" w:rsidP="00F323F6">
      <w:r w:rsidRPr="00F323F6">
        <w:t>Las Normas Oficiales Mexicanas (NOM) son regulaciones técnicas obligatorias emitidas por el gobierno mexicano que establecen los requisitos mínimos que deben cumplir los productos, servicios, procesos y sistemas en diferentes sectores, incluyendo la salud. Algunas NOM relevantes para la prevención de errores médicos incluyen:</w:t>
      </w:r>
    </w:p>
    <w:p w:rsidR="00F323F6" w:rsidRPr="00F323F6" w:rsidRDefault="00F323F6" w:rsidP="000671BA">
      <w:pPr>
        <w:numPr>
          <w:ilvl w:val="0"/>
          <w:numId w:val="19"/>
        </w:numPr>
      </w:pPr>
      <w:r w:rsidRPr="00F323F6">
        <w:rPr>
          <w:b/>
          <w:bCs/>
        </w:rPr>
        <w:t>NOM-004-SSA3-2012</w:t>
      </w:r>
      <w:r w:rsidRPr="00F323F6">
        <w:t>: Del expediente clínico. Establece los requisitos para la elaboración, integración, uso y archivo del expediente clínico, fomentando una adecuada documentación y comunicación en la atención médica.</w:t>
      </w:r>
    </w:p>
    <w:p w:rsidR="00F323F6" w:rsidRPr="00F323F6" w:rsidRDefault="00F323F6" w:rsidP="000671BA">
      <w:pPr>
        <w:numPr>
          <w:ilvl w:val="0"/>
          <w:numId w:val="19"/>
        </w:numPr>
      </w:pPr>
      <w:r w:rsidRPr="00F323F6">
        <w:rPr>
          <w:b/>
          <w:bCs/>
        </w:rPr>
        <w:t>NOM-005-SSA3-2010</w:t>
      </w:r>
      <w:r w:rsidRPr="00F323F6">
        <w:t xml:space="preserve">: </w:t>
      </w:r>
      <w:r w:rsidR="00695B5D" w:rsidRPr="00695B5D">
        <w:t>Establece los requisitos mínimos de infraestructura y equipamiento de establecimientos para la atención médica de pacientes ambulatorios</w:t>
      </w:r>
      <w:r w:rsidRPr="00F323F6">
        <w:t>.</w:t>
      </w:r>
    </w:p>
    <w:p w:rsidR="00F323F6" w:rsidRPr="00F323F6" w:rsidRDefault="00F323F6" w:rsidP="000671BA">
      <w:pPr>
        <w:numPr>
          <w:ilvl w:val="0"/>
          <w:numId w:val="19"/>
        </w:numPr>
      </w:pPr>
      <w:r w:rsidRPr="00F323F6">
        <w:rPr>
          <w:b/>
          <w:bCs/>
        </w:rPr>
        <w:t>NOM-007-SSA2-2016</w:t>
      </w:r>
      <w:r w:rsidRPr="00F323F6">
        <w:t xml:space="preserve">: </w:t>
      </w:r>
      <w:r w:rsidR="00695B5D" w:rsidRPr="00695B5D">
        <w:t>Establece los criterios mínimos para la atención médica a la mujer durante el embarazo, parto y puerperio normal y a la persona recién nacida.</w:t>
      </w:r>
    </w:p>
    <w:p w:rsidR="00F323F6" w:rsidRPr="00F323F6" w:rsidRDefault="00F323F6" w:rsidP="000671BA">
      <w:pPr>
        <w:numPr>
          <w:ilvl w:val="0"/>
          <w:numId w:val="19"/>
        </w:numPr>
      </w:pPr>
      <w:r w:rsidRPr="00F323F6">
        <w:rPr>
          <w:b/>
          <w:bCs/>
        </w:rPr>
        <w:t>NOM-019-SSA3-2013</w:t>
      </w:r>
      <w:r w:rsidRPr="00F323F6">
        <w:t>: Para la práctica de enfermería en el Sistema Nacional de Salud. Define los lineamientos para la práctica segura y de calidad de la enfermería.</w:t>
      </w:r>
    </w:p>
    <w:p w:rsidR="00F323F6" w:rsidRPr="00F323F6" w:rsidRDefault="00F323F6" w:rsidP="000671BA">
      <w:pPr>
        <w:numPr>
          <w:ilvl w:val="0"/>
          <w:numId w:val="19"/>
        </w:numPr>
      </w:pPr>
      <w:r w:rsidRPr="00F323F6">
        <w:rPr>
          <w:b/>
          <w:bCs/>
        </w:rPr>
        <w:t>NOM-022-SSA3-2012</w:t>
      </w:r>
      <w:r w:rsidRPr="00F323F6">
        <w:t>: Que instituye las condiciones para la administración de la terapia de infusión. Proporciona guías para la administración segura de medicamentos intravenosos.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Responsabilidades Legales y Éticas de los Profesionales de la Salud</w:t>
      </w:r>
    </w:p>
    <w:p w:rsidR="00F323F6" w:rsidRPr="00F323F6" w:rsidRDefault="00F323F6" w:rsidP="00F323F6">
      <w:r w:rsidRPr="00F323F6">
        <w:t>Los profesionales de la salud en México tienen la obligación legal y ética de proporcionar atención médica segura y de alta calidad. Algunas de las responsabilidades clave incluyen:</w:t>
      </w:r>
    </w:p>
    <w:p w:rsidR="00F323F6" w:rsidRPr="00F323F6" w:rsidRDefault="00F323F6" w:rsidP="000671BA">
      <w:pPr>
        <w:numPr>
          <w:ilvl w:val="0"/>
          <w:numId w:val="20"/>
        </w:numPr>
      </w:pPr>
      <w:r w:rsidRPr="00F323F6">
        <w:rPr>
          <w:b/>
          <w:bCs/>
        </w:rPr>
        <w:t>Obligación de Actualización y Capacitación</w:t>
      </w:r>
      <w:r w:rsidRPr="00F323F6">
        <w:t>: Los profesionales deben mantenerse actualizados en sus conocimientos y habilidades a través de la educación continua y la formación profesional.</w:t>
      </w:r>
    </w:p>
    <w:p w:rsidR="00F323F6" w:rsidRPr="00F323F6" w:rsidRDefault="00F323F6" w:rsidP="000671BA">
      <w:pPr>
        <w:numPr>
          <w:ilvl w:val="0"/>
          <w:numId w:val="20"/>
        </w:numPr>
      </w:pPr>
      <w:r w:rsidRPr="00F323F6">
        <w:rPr>
          <w:b/>
          <w:bCs/>
        </w:rPr>
        <w:t>Responsabilidad en la Documentación</w:t>
      </w:r>
      <w:r w:rsidRPr="00F323F6">
        <w:t>: Es fundamental llevar un expediente clínico completo y preciso, documentando todas las intervenciones, diagnósticos y tratamientos realizados.</w:t>
      </w:r>
    </w:p>
    <w:p w:rsidR="00F323F6" w:rsidRPr="00F323F6" w:rsidRDefault="00F323F6" w:rsidP="000671BA">
      <w:pPr>
        <w:numPr>
          <w:ilvl w:val="0"/>
          <w:numId w:val="20"/>
        </w:numPr>
      </w:pPr>
      <w:r w:rsidRPr="00F323F6">
        <w:rPr>
          <w:b/>
          <w:bCs/>
        </w:rPr>
        <w:lastRenderedPageBreak/>
        <w:t>Confidencialidad y Privacidad</w:t>
      </w:r>
      <w:r w:rsidRPr="00F323F6">
        <w:t>: Los profesionales deben proteger la confidencialidad de la información del paciente y respetar su privacidad en todo momento.</w:t>
      </w:r>
    </w:p>
    <w:p w:rsidR="00F323F6" w:rsidRPr="00F323F6" w:rsidRDefault="00F323F6" w:rsidP="000671BA">
      <w:pPr>
        <w:numPr>
          <w:ilvl w:val="0"/>
          <w:numId w:val="20"/>
        </w:numPr>
      </w:pPr>
      <w:r w:rsidRPr="00F323F6">
        <w:rPr>
          <w:b/>
          <w:bCs/>
        </w:rPr>
        <w:t>Consentimiento Informado</w:t>
      </w:r>
      <w:r w:rsidRPr="00F323F6">
        <w:t>: Es obligatorio informar adecuadamente al paciente sobre su condición, opciones de tratamiento, riesgos y beneficios, y obtener su consentimiento antes de proceder con cualquier intervención.</w:t>
      </w:r>
    </w:p>
    <w:p w:rsidR="00F323F6" w:rsidRPr="00F323F6" w:rsidRDefault="00F323F6" w:rsidP="000671BA">
      <w:pPr>
        <w:numPr>
          <w:ilvl w:val="0"/>
          <w:numId w:val="20"/>
        </w:numPr>
      </w:pPr>
      <w:r w:rsidRPr="00F323F6">
        <w:rPr>
          <w:b/>
          <w:bCs/>
        </w:rPr>
        <w:t>Reporte de Errores Médicos</w:t>
      </w:r>
      <w:r w:rsidRPr="00F323F6">
        <w:t>: Los profesionales deben reportar cualquier error médico o evento adverso según los protocolos establecidos, para facilitar el análisis y la prevención de futuros incidentes.</w:t>
      </w:r>
    </w:p>
    <w:p w:rsidR="00F323F6" w:rsidRPr="00F323F6" w:rsidRDefault="00F323F6" w:rsidP="000671BA">
      <w:pPr>
        <w:numPr>
          <w:ilvl w:val="0"/>
          <w:numId w:val="20"/>
        </w:numPr>
      </w:pPr>
      <w:r w:rsidRPr="00F323F6">
        <w:rPr>
          <w:b/>
          <w:bCs/>
        </w:rPr>
        <w:t>Responsabilidad Ética</w:t>
      </w:r>
      <w:r w:rsidRPr="00F323F6">
        <w:t>: Los profesionales deben actuar en el mejor interés del paciente, evitando conflictos de interés y prácticas que puedan comprometer la seguridad y calidad de la atención.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Mecanismos de Reporte y Manejo de Errores Médicos</w:t>
      </w:r>
    </w:p>
    <w:p w:rsidR="00F323F6" w:rsidRPr="00F323F6" w:rsidRDefault="00F323F6" w:rsidP="00F323F6">
      <w:r w:rsidRPr="00F323F6">
        <w:t>La identificación, reporte y manejo adecuado de errores médicos son esenciales para mejorar la seguridad del paciente y prevenir la recurrencia de incidentes. En México, existen varios mecanismos y procedimientos para el reporte y manejo de errores médicos:</w:t>
      </w:r>
    </w:p>
    <w:p w:rsidR="00F323F6" w:rsidRPr="00F323F6" w:rsidRDefault="00F323F6" w:rsidP="000671BA">
      <w:pPr>
        <w:numPr>
          <w:ilvl w:val="0"/>
          <w:numId w:val="21"/>
        </w:numPr>
      </w:pPr>
      <w:r w:rsidRPr="00F323F6">
        <w:rPr>
          <w:b/>
          <w:bCs/>
        </w:rPr>
        <w:t>Comités de Calidad y Seguridad del Paciente</w:t>
      </w:r>
      <w:r w:rsidRPr="00F323F6">
        <w:t>: Muchas instituciones de salud cuentan con comités dedicados a la revisión y análisis de errores médicos, desarrollando políticas y procedimientos para mejorar la seguridad del paciente.</w:t>
      </w:r>
    </w:p>
    <w:p w:rsidR="00F323F6" w:rsidRPr="00F323F6" w:rsidRDefault="00F323F6" w:rsidP="000671BA">
      <w:pPr>
        <w:numPr>
          <w:ilvl w:val="0"/>
          <w:numId w:val="21"/>
        </w:numPr>
      </w:pPr>
      <w:r w:rsidRPr="00F323F6">
        <w:rPr>
          <w:b/>
          <w:bCs/>
        </w:rPr>
        <w:t>Auditorías Clínicas</w:t>
      </w:r>
      <w:r w:rsidRPr="00F323F6">
        <w:t>: Las auditorías periódicas permiten la revisión sistemática de la calidad de la atención y la identificación de áreas de mejora.</w:t>
      </w:r>
    </w:p>
    <w:p w:rsidR="00F323F6" w:rsidRPr="00F323F6" w:rsidRDefault="00F323F6" w:rsidP="000671BA">
      <w:pPr>
        <w:numPr>
          <w:ilvl w:val="0"/>
          <w:numId w:val="21"/>
        </w:numPr>
      </w:pPr>
      <w:r w:rsidRPr="00F323F6">
        <w:rPr>
          <w:b/>
          <w:bCs/>
        </w:rPr>
        <w:t>Programas de Mejora Continua</w:t>
      </w:r>
      <w:r w:rsidRPr="00F323F6">
        <w:t>: Implementar programas de mejora continua en las instituciones de salud ayuda a abordar las causas subyacentes de los errores médicos y fomentar una cultura de seguridad.</w:t>
      </w:r>
    </w:p>
    <w:p w:rsidR="00F323F6" w:rsidRPr="00F323F6" w:rsidRDefault="00F323F6" w:rsidP="000671BA">
      <w:pPr>
        <w:numPr>
          <w:ilvl w:val="0"/>
          <w:numId w:val="21"/>
        </w:numPr>
      </w:pPr>
      <w:r w:rsidRPr="00F323F6">
        <w:rPr>
          <w:b/>
          <w:bCs/>
        </w:rPr>
        <w:t>Formación y Capacitación del Personal</w:t>
      </w:r>
      <w:r w:rsidRPr="00F323F6">
        <w:t>: Ofrecer capacitación regular y formación en seguridad del paciente y prevención de errores médicos es fundamental para mantener a los profesionales informados y preparados.</w:t>
      </w:r>
    </w:p>
    <w:p w:rsidR="00F323F6" w:rsidRPr="00F323F6" w:rsidRDefault="00F323F6" w:rsidP="000671BA">
      <w:pPr>
        <w:numPr>
          <w:ilvl w:val="0"/>
          <w:numId w:val="21"/>
        </w:numPr>
      </w:pPr>
      <w:r w:rsidRPr="00F323F6">
        <w:rPr>
          <w:b/>
          <w:bCs/>
        </w:rPr>
        <w:t>Protocolos de Respuesta Rápida</w:t>
      </w:r>
      <w:r w:rsidRPr="00F323F6">
        <w:t>: Establecer protocolos para la respuesta rápida a eventos adversos y errores médicos, asegurando una atención inmediata y adecuada al paciente afectado.</w:t>
      </w:r>
    </w:p>
    <w:p w:rsidR="00F323F6" w:rsidRPr="00F323F6" w:rsidRDefault="00F323F6" w:rsidP="00F323F6">
      <w:r w:rsidRPr="00F323F6">
        <w:t>El cumplimiento de las responsabilidades legales y éticas, junto con la implementación efectiva de mecanismos de reporte y manejo de errores, contribuye significativamente a la prevención de errores médicos y a la mejora de la seguridad y calidad en la atención médica en México.</w:t>
      </w:r>
    </w:p>
    <w:p w:rsidR="00F323F6" w:rsidRDefault="00F323F6" w:rsidP="00F323F6"/>
    <w:p w:rsidR="00E25B3D" w:rsidRDefault="00E25B3D" w:rsidP="00F323F6"/>
    <w:p w:rsidR="00E25B3D" w:rsidRDefault="00E25B3D" w:rsidP="00F323F6"/>
    <w:p w:rsidR="00E25B3D" w:rsidRPr="00F323F6" w:rsidRDefault="00E25B3D" w:rsidP="00F323F6"/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lastRenderedPageBreak/>
        <w:t>3. Identificación y Clasificación de Errores Médicos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Tipos de Errores Médicos</w:t>
      </w:r>
    </w:p>
    <w:p w:rsidR="00F323F6" w:rsidRPr="00F323F6" w:rsidRDefault="00F323F6" w:rsidP="00F323F6">
      <w:r w:rsidRPr="00F323F6">
        <w:t>Los errores médicos pueden clasificarse en varias categorías, dependiendo de la etapa del proceso de atención médica en la que ocurren. A continuación, se describen los principales tipos de errores médicos:</w:t>
      </w:r>
    </w:p>
    <w:p w:rsidR="00F323F6" w:rsidRPr="00F323F6" w:rsidRDefault="00F323F6" w:rsidP="000671BA">
      <w:pPr>
        <w:numPr>
          <w:ilvl w:val="0"/>
          <w:numId w:val="22"/>
        </w:numPr>
      </w:pPr>
      <w:r w:rsidRPr="00F323F6">
        <w:rPr>
          <w:b/>
          <w:bCs/>
        </w:rPr>
        <w:t>Errores de Diagnóstico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2"/>
        </w:numPr>
      </w:pPr>
      <w:r w:rsidRPr="00F323F6">
        <w:rPr>
          <w:b/>
          <w:bCs/>
        </w:rPr>
        <w:t>Diagnóstico Erróneo</w:t>
      </w:r>
      <w:r w:rsidRPr="00F323F6">
        <w:t>: Identificación incorrecta de la enfermedad o condición del paciente.</w:t>
      </w:r>
    </w:p>
    <w:p w:rsidR="00F323F6" w:rsidRPr="00F323F6" w:rsidRDefault="00F323F6" w:rsidP="000671BA">
      <w:pPr>
        <w:numPr>
          <w:ilvl w:val="1"/>
          <w:numId w:val="22"/>
        </w:numPr>
      </w:pPr>
      <w:r w:rsidRPr="00F323F6">
        <w:rPr>
          <w:b/>
          <w:bCs/>
        </w:rPr>
        <w:t>Diagnóstico Tardío</w:t>
      </w:r>
      <w:r w:rsidRPr="00F323F6">
        <w:t>: Retraso en la identificación de la enfermedad o condición, lo que puede afectar negativamente el pronóstico del paciente.</w:t>
      </w:r>
    </w:p>
    <w:p w:rsidR="00F323F6" w:rsidRPr="00F323F6" w:rsidRDefault="00F323F6" w:rsidP="000671BA">
      <w:pPr>
        <w:numPr>
          <w:ilvl w:val="1"/>
          <w:numId w:val="22"/>
        </w:numPr>
      </w:pPr>
      <w:r w:rsidRPr="00F323F6">
        <w:rPr>
          <w:b/>
          <w:bCs/>
        </w:rPr>
        <w:t>Diagnóstico Perdido</w:t>
      </w:r>
      <w:r w:rsidRPr="00F323F6">
        <w:t>: No identificar una enfermedad o condición presente en el paciente.</w:t>
      </w:r>
    </w:p>
    <w:p w:rsidR="00F323F6" w:rsidRPr="00F323F6" w:rsidRDefault="00F323F6" w:rsidP="000671BA">
      <w:pPr>
        <w:numPr>
          <w:ilvl w:val="0"/>
          <w:numId w:val="22"/>
        </w:numPr>
      </w:pPr>
      <w:r w:rsidRPr="00F323F6">
        <w:rPr>
          <w:b/>
          <w:bCs/>
        </w:rPr>
        <w:t>Errores de Tratamiento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2"/>
        </w:numPr>
      </w:pPr>
      <w:r w:rsidRPr="00F323F6">
        <w:rPr>
          <w:b/>
          <w:bCs/>
        </w:rPr>
        <w:t>Errores de Medicación</w:t>
      </w:r>
      <w:r w:rsidRPr="00F323F6">
        <w:t>: Incluyen prescripción incorrecta, dosificación errónea, administración en el momento equivocado, y errores en la preparación de los medicamentos.</w:t>
      </w:r>
    </w:p>
    <w:p w:rsidR="00F323F6" w:rsidRPr="00F323F6" w:rsidRDefault="00F323F6" w:rsidP="000671BA">
      <w:pPr>
        <w:numPr>
          <w:ilvl w:val="1"/>
          <w:numId w:val="22"/>
        </w:numPr>
      </w:pPr>
      <w:r w:rsidRPr="00F323F6">
        <w:rPr>
          <w:b/>
          <w:bCs/>
        </w:rPr>
        <w:t>Errores en Procedimientos</w:t>
      </w:r>
      <w:r w:rsidRPr="00F323F6">
        <w:t>: Fallos en la realización de procedimientos quirúrgicos, terapéuticos o diagnósticos, como cirugías en el sitio equivocado o errores en la administración de tratamientos.</w:t>
      </w:r>
    </w:p>
    <w:p w:rsidR="00F323F6" w:rsidRPr="00F323F6" w:rsidRDefault="00F323F6" w:rsidP="000671BA">
      <w:pPr>
        <w:numPr>
          <w:ilvl w:val="0"/>
          <w:numId w:val="22"/>
        </w:numPr>
      </w:pPr>
      <w:r w:rsidRPr="00F323F6">
        <w:rPr>
          <w:b/>
          <w:bCs/>
        </w:rPr>
        <w:t>Errores de Comunicación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2"/>
        </w:numPr>
      </w:pPr>
      <w:r w:rsidRPr="00F323F6">
        <w:rPr>
          <w:b/>
          <w:bCs/>
        </w:rPr>
        <w:t>Falta de Comunicación</w:t>
      </w:r>
      <w:r w:rsidRPr="00F323F6">
        <w:t>: Ocurre cuando no se transmiten correctamente las instrucciones, resultados de pruebas, o información relevante entre profesionales de la salud.</w:t>
      </w:r>
    </w:p>
    <w:p w:rsidR="00F323F6" w:rsidRPr="00F323F6" w:rsidRDefault="00F323F6" w:rsidP="000671BA">
      <w:pPr>
        <w:numPr>
          <w:ilvl w:val="1"/>
          <w:numId w:val="22"/>
        </w:numPr>
      </w:pPr>
      <w:r w:rsidRPr="00F323F6">
        <w:rPr>
          <w:b/>
          <w:bCs/>
        </w:rPr>
        <w:t>Comunicación Inadecuada con el Paciente</w:t>
      </w:r>
      <w:r w:rsidRPr="00F323F6">
        <w:t>: Incluye falta de claridad en la información proporcionada al paciente, lo que puede llevar a una mala comprensión de su condición o del tratamiento necesario.</w:t>
      </w:r>
    </w:p>
    <w:p w:rsidR="00F323F6" w:rsidRPr="00F323F6" w:rsidRDefault="00F323F6" w:rsidP="000671BA">
      <w:pPr>
        <w:numPr>
          <w:ilvl w:val="0"/>
          <w:numId w:val="22"/>
        </w:numPr>
      </w:pPr>
      <w:r w:rsidRPr="00F323F6">
        <w:rPr>
          <w:b/>
          <w:bCs/>
        </w:rPr>
        <w:t>Errores de Transición de Cuidado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2"/>
        </w:numPr>
      </w:pPr>
      <w:r w:rsidRPr="00F323F6">
        <w:rPr>
          <w:b/>
          <w:bCs/>
        </w:rPr>
        <w:t>Errores en el Traspaso de Información</w:t>
      </w:r>
      <w:r w:rsidRPr="00F323F6">
        <w:t>: Ocurren cuando un paciente es transferido de un profesional de salud a otro, o de una unidad a otra, y la información relevante no se comunica adecuadamente.</w:t>
      </w:r>
    </w:p>
    <w:p w:rsidR="00F323F6" w:rsidRPr="00F323F6" w:rsidRDefault="00F323F6" w:rsidP="000671BA">
      <w:pPr>
        <w:numPr>
          <w:ilvl w:val="1"/>
          <w:numId w:val="22"/>
        </w:numPr>
      </w:pPr>
      <w:r w:rsidRPr="00F323F6">
        <w:rPr>
          <w:b/>
          <w:bCs/>
        </w:rPr>
        <w:t>Errores en la Continuidad de Atención</w:t>
      </w:r>
      <w:r w:rsidRPr="00F323F6">
        <w:t>: Fallos en asegurar que el tratamiento y seguimiento adecuado se realice al cambiar de niveles de atención o al alta hospitalaria.</w:t>
      </w:r>
    </w:p>
    <w:p w:rsidR="00F323F6" w:rsidRPr="00F323F6" w:rsidRDefault="00F323F6" w:rsidP="000671BA">
      <w:pPr>
        <w:numPr>
          <w:ilvl w:val="0"/>
          <w:numId w:val="22"/>
        </w:numPr>
      </w:pPr>
      <w:r w:rsidRPr="00F323F6">
        <w:rPr>
          <w:b/>
          <w:bCs/>
        </w:rPr>
        <w:t>Errores en el Manejo de Resultados de Pruebas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2"/>
        </w:numPr>
      </w:pPr>
      <w:r w:rsidRPr="00F323F6">
        <w:rPr>
          <w:b/>
          <w:bCs/>
        </w:rPr>
        <w:t>Resultados Perdidos o Ignorados</w:t>
      </w:r>
      <w:r w:rsidRPr="00F323F6">
        <w:t>: Fallos en revisar o actuar sobre los resultados de pruebas diagnósticas.</w:t>
      </w:r>
    </w:p>
    <w:p w:rsidR="00F323F6" w:rsidRPr="00F323F6" w:rsidRDefault="00F323F6" w:rsidP="000671BA">
      <w:pPr>
        <w:numPr>
          <w:ilvl w:val="1"/>
          <w:numId w:val="22"/>
        </w:numPr>
      </w:pPr>
      <w:r w:rsidRPr="00F323F6">
        <w:rPr>
          <w:b/>
          <w:bCs/>
        </w:rPr>
        <w:lastRenderedPageBreak/>
        <w:t>Errores en la Interpretación de Resultados</w:t>
      </w:r>
      <w:r w:rsidRPr="00F323F6">
        <w:t>: Interpretación incorrecta de pruebas de laboratorio, imágenes diagnósticas, u otras pruebas médicas.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Factores Contribuyentes</w:t>
      </w:r>
    </w:p>
    <w:p w:rsidR="00F323F6" w:rsidRPr="00F323F6" w:rsidRDefault="00F323F6" w:rsidP="00F323F6">
      <w:r w:rsidRPr="00F323F6">
        <w:t>Los errores médicos son generalmente el resultado de una combinación de factores humanos, organizacionales y técnicos. A continuación, se detallan estos factores:</w:t>
      </w:r>
    </w:p>
    <w:p w:rsidR="00F323F6" w:rsidRPr="00F323F6" w:rsidRDefault="00F323F6" w:rsidP="000671BA">
      <w:pPr>
        <w:numPr>
          <w:ilvl w:val="0"/>
          <w:numId w:val="23"/>
        </w:numPr>
      </w:pPr>
      <w:r w:rsidRPr="00F323F6">
        <w:rPr>
          <w:b/>
          <w:bCs/>
        </w:rPr>
        <w:t>Factores Humanos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3"/>
        </w:numPr>
      </w:pPr>
      <w:r w:rsidRPr="00F323F6">
        <w:rPr>
          <w:b/>
          <w:bCs/>
        </w:rPr>
        <w:t>Fatiga y Estrés</w:t>
      </w:r>
      <w:r w:rsidRPr="00F323F6">
        <w:t>: La sobrecarga de trabajo y las largas horas pueden llevar a errores debido a la disminución de la atención y la concentración.</w:t>
      </w:r>
    </w:p>
    <w:p w:rsidR="00F323F6" w:rsidRPr="00F323F6" w:rsidRDefault="00F323F6" w:rsidP="000671BA">
      <w:pPr>
        <w:numPr>
          <w:ilvl w:val="1"/>
          <w:numId w:val="23"/>
        </w:numPr>
      </w:pPr>
      <w:r w:rsidRPr="00F323F6">
        <w:rPr>
          <w:b/>
          <w:bCs/>
        </w:rPr>
        <w:t>Falta de Conocimiento o Experiencia</w:t>
      </w:r>
      <w:r w:rsidRPr="00F323F6">
        <w:t>: La falta de formación adecuada o experiencia insuficiente puede resultar en decisiones incorrectas.</w:t>
      </w:r>
    </w:p>
    <w:p w:rsidR="00F323F6" w:rsidRPr="00F323F6" w:rsidRDefault="00F323F6" w:rsidP="000671BA">
      <w:pPr>
        <w:numPr>
          <w:ilvl w:val="1"/>
          <w:numId w:val="23"/>
        </w:numPr>
      </w:pPr>
      <w:r w:rsidRPr="00F323F6">
        <w:rPr>
          <w:b/>
          <w:bCs/>
        </w:rPr>
        <w:t>Comportamientos No Seguros</w:t>
      </w:r>
      <w:r w:rsidRPr="00F323F6">
        <w:t>: Incluyen la negligencia, la falta de adherencia a protocolos, y la toma de atajos.</w:t>
      </w:r>
    </w:p>
    <w:p w:rsidR="00F323F6" w:rsidRPr="00F323F6" w:rsidRDefault="00F323F6" w:rsidP="000671BA">
      <w:pPr>
        <w:numPr>
          <w:ilvl w:val="0"/>
          <w:numId w:val="23"/>
        </w:numPr>
      </w:pPr>
      <w:r w:rsidRPr="00F323F6">
        <w:rPr>
          <w:b/>
          <w:bCs/>
        </w:rPr>
        <w:t>Factores Organizacionales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3"/>
        </w:numPr>
      </w:pPr>
      <w:r w:rsidRPr="00F323F6">
        <w:rPr>
          <w:b/>
          <w:bCs/>
        </w:rPr>
        <w:t>Falta de Recursos</w:t>
      </w:r>
      <w:r w:rsidRPr="00F323F6">
        <w:t>: Incluye insuficiencia de personal, materiales, o equipamiento adecuado.</w:t>
      </w:r>
    </w:p>
    <w:p w:rsidR="00F323F6" w:rsidRPr="00F323F6" w:rsidRDefault="00F323F6" w:rsidP="000671BA">
      <w:pPr>
        <w:numPr>
          <w:ilvl w:val="1"/>
          <w:numId w:val="23"/>
        </w:numPr>
      </w:pPr>
      <w:r w:rsidRPr="00F323F6">
        <w:rPr>
          <w:b/>
          <w:bCs/>
        </w:rPr>
        <w:t>Problemas de Gestión</w:t>
      </w:r>
      <w:r w:rsidRPr="00F323F6">
        <w:t>: Una gestión deficiente puede resultar en falta de coordinación, planificación inadecuada, y supervisión insuficiente.</w:t>
      </w:r>
    </w:p>
    <w:p w:rsidR="00F323F6" w:rsidRPr="00F323F6" w:rsidRDefault="00F323F6" w:rsidP="000671BA">
      <w:pPr>
        <w:numPr>
          <w:ilvl w:val="1"/>
          <w:numId w:val="23"/>
        </w:numPr>
      </w:pPr>
      <w:r w:rsidRPr="00F323F6">
        <w:rPr>
          <w:b/>
          <w:bCs/>
        </w:rPr>
        <w:t>Cultura Organizacional</w:t>
      </w:r>
      <w:r w:rsidRPr="00F323F6">
        <w:t>: Una cultura que no promueve la seguridad del paciente puede llevar a una falta de comunicación y a la no adopción de prácticas seguras.</w:t>
      </w:r>
    </w:p>
    <w:p w:rsidR="00F323F6" w:rsidRPr="00F323F6" w:rsidRDefault="00F323F6" w:rsidP="000671BA">
      <w:pPr>
        <w:numPr>
          <w:ilvl w:val="0"/>
          <w:numId w:val="23"/>
        </w:numPr>
      </w:pPr>
      <w:r w:rsidRPr="00F323F6">
        <w:rPr>
          <w:b/>
          <w:bCs/>
        </w:rPr>
        <w:t>Factores Técnicos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3"/>
        </w:numPr>
      </w:pPr>
      <w:r w:rsidRPr="00F323F6">
        <w:rPr>
          <w:b/>
          <w:bCs/>
        </w:rPr>
        <w:t>Fallos en Equipos y Tecnología</w:t>
      </w:r>
      <w:r w:rsidRPr="00F323F6">
        <w:t>: Deficiencias en el funcionamiento de equipos médicos, software, o sistemas de información.</w:t>
      </w:r>
    </w:p>
    <w:p w:rsidR="00F323F6" w:rsidRPr="00F323F6" w:rsidRDefault="00F323F6" w:rsidP="000671BA">
      <w:pPr>
        <w:numPr>
          <w:ilvl w:val="1"/>
          <w:numId w:val="23"/>
        </w:numPr>
      </w:pPr>
      <w:r w:rsidRPr="00F323F6">
        <w:rPr>
          <w:b/>
          <w:bCs/>
        </w:rPr>
        <w:t>Problemas en el Diseño del Sistema</w:t>
      </w:r>
      <w:r w:rsidRPr="00F323F6">
        <w:t>: Incluyen la interfaz de usuario pobremente diseñada, falta de integración entre sistemas, y problemas en la usabilidad.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Herramientas para la Identificación de Errores</w:t>
      </w:r>
    </w:p>
    <w:p w:rsidR="00F323F6" w:rsidRPr="00F323F6" w:rsidRDefault="00F323F6" w:rsidP="00F323F6">
      <w:r w:rsidRPr="00F323F6">
        <w:t>Para identificar errores médicos y eventos adversos, se utilizan diversas herramientas y metodologías. Algunas de las más efectivas incluyen:</w:t>
      </w:r>
    </w:p>
    <w:p w:rsidR="00F323F6" w:rsidRPr="00F323F6" w:rsidRDefault="00F323F6" w:rsidP="000671BA">
      <w:pPr>
        <w:numPr>
          <w:ilvl w:val="0"/>
          <w:numId w:val="24"/>
        </w:numPr>
      </w:pPr>
      <w:r w:rsidRPr="00F323F6">
        <w:rPr>
          <w:b/>
          <w:bCs/>
        </w:rPr>
        <w:t>Análisis de Causa Raíz (RCA)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4"/>
        </w:numPr>
      </w:pPr>
      <w:r w:rsidRPr="00F323F6">
        <w:t>Técnica estructurada utilizada para identificar las causas subyacentes de errores y eventos adversos. Involucra un análisis profundo para comprender por qué ocurrió un error y cómo prevenir su recurrencia.</w:t>
      </w:r>
    </w:p>
    <w:p w:rsidR="00F323F6" w:rsidRPr="00F323F6" w:rsidRDefault="00F323F6" w:rsidP="000671BA">
      <w:pPr>
        <w:numPr>
          <w:ilvl w:val="0"/>
          <w:numId w:val="24"/>
        </w:numPr>
      </w:pPr>
      <w:r w:rsidRPr="00F323F6">
        <w:rPr>
          <w:b/>
          <w:bCs/>
        </w:rPr>
        <w:t>Revisión de Expedientes Clínicos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4"/>
        </w:numPr>
      </w:pPr>
      <w:r w:rsidRPr="00F323F6">
        <w:lastRenderedPageBreak/>
        <w:t>Método para revisar de manera sistemática los expedientes clínicos de los pacientes para identificar errores y eventos adversos. Permite la detección de patrones y áreas problemáticas.</w:t>
      </w:r>
    </w:p>
    <w:p w:rsidR="00F323F6" w:rsidRPr="00F323F6" w:rsidRDefault="00F323F6" w:rsidP="000671BA">
      <w:pPr>
        <w:numPr>
          <w:ilvl w:val="0"/>
          <w:numId w:val="24"/>
        </w:numPr>
      </w:pPr>
      <w:r w:rsidRPr="00F323F6">
        <w:rPr>
          <w:b/>
          <w:bCs/>
        </w:rPr>
        <w:t>Reportes Voluntarios y Sistemas de Notificación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4"/>
        </w:numPr>
      </w:pPr>
      <w:r w:rsidRPr="00F323F6">
        <w:t>Sistemas en los que los profesionales de salud pueden reportar errores y eventos adversos de manera anónima y sin temor a represalias. Fomenta la cultura de seguridad y mejora continua.</w:t>
      </w:r>
    </w:p>
    <w:p w:rsidR="00F323F6" w:rsidRPr="00F323F6" w:rsidRDefault="00F323F6" w:rsidP="000671BA">
      <w:pPr>
        <w:numPr>
          <w:ilvl w:val="0"/>
          <w:numId w:val="24"/>
        </w:numPr>
      </w:pPr>
      <w:r w:rsidRPr="00F323F6">
        <w:rPr>
          <w:b/>
          <w:bCs/>
        </w:rPr>
        <w:t>Auditorías Clínicas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4"/>
        </w:numPr>
      </w:pPr>
      <w:r w:rsidRPr="00F323F6">
        <w:t>Revisión sistemática y periódica de la práctica clínica y los resultados para evaluar la adherencia a las normas y protocolos establecidos y para identificar áreas de mejora.</w:t>
      </w:r>
    </w:p>
    <w:p w:rsidR="00F323F6" w:rsidRPr="00F323F6" w:rsidRDefault="00F323F6" w:rsidP="000671BA">
      <w:pPr>
        <w:numPr>
          <w:ilvl w:val="0"/>
          <w:numId w:val="24"/>
        </w:numPr>
      </w:pPr>
      <w:r w:rsidRPr="00F323F6">
        <w:rPr>
          <w:b/>
          <w:bCs/>
        </w:rPr>
        <w:t>Encuestas y Entrevistas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4"/>
        </w:numPr>
      </w:pPr>
      <w:r w:rsidRPr="00F323F6">
        <w:t>Recopilación de datos a través de encuestas y entrevistas con el personal de salud y pacientes para identificar problemas y áreas de mejora en la práctica clínica.</w:t>
      </w:r>
    </w:p>
    <w:p w:rsidR="00F323F6" w:rsidRPr="00F323F6" w:rsidRDefault="00F323F6" w:rsidP="00F323F6">
      <w:pPr>
        <w:rPr>
          <w:b/>
          <w:bCs/>
        </w:rPr>
      </w:pPr>
      <w:r w:rsidRPr="00F323F6">
        <w:rPr>
          <w:b/>
          <w:bCs/>
        </w:rPr>
        <w:t>Métodos de Clasificación de Errores Médicos</w:t>
      </w:r>
    </w:p>
    <w:p w:rsidR="00F323F6" w:rsidRPr="00F323F6" w:rsidRDefault="00F323F6" w:rsidP="00F323F6">
      <w:r w:rsidRPr="00F323F6">
        <w:t>La clasificación de errores médicos es esencial para entender su naturaleza, frecuencia, y gravedad, y para desarrollar estrategias efectivas de prevención. A continuación, se describen algunos métodos comunes de clasificación:</w:t>
      </w:r>
    </w:p>
    <w:p w:rsidR="00F323F6" w:rsidRPr="00F323F6" w:rsidRDefault="00F323F6" w:rsidP="000671BA">
      <w:pPr>
        <w:numPr>
          <w:ilvl w:val="0"/>
          <w:numId w:val="25"/>
        </w:numPr>
      </w:pPr>
      <w:r w:rsidRPr="00F323F6">
        <w:rPr>
          <w:b/>
          <w:bCs/>
        </w:rPr>
        <w:t>Clasificación por Tipo de Error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Errores de Omisión</w:t>
      </w:r>
      <w:r w:rsidRPr="00F323F6">
        <w:t>: Cuando se deja de hacer algo que debería haberse hecho.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Errores de Comisión</w:t>
      </w:r>
      <w:r w:rsidRPr="00F323F6">
        <w:t>: Cuando se hace algo incorrecto que no debería haberse hecho.</w:t>
      </w:r>
    </w:p>
    <w:p w:rsidR="00F323F6" w:rsidRPr="00F323F6" w:rsidRDefault="00F323F6" w:rsidP="000671BA">
      <w:pPr>
        <w:numPr>
          <w:ilvl w:val="0"/>
          <w:numId w:val="25"/>
        </w:numPr>
      </w:pPr>
      <w:r w:rsidRPr="00F323F6">
        <w:rPr>
          <w:b/>
          <w:bCs/>
        </w:rPr>
        <w:t>Clasificación por Etapa del Proceso de Atención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Errores Diagnósticos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Errores de Tratamiento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Errores de Prevención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Errores Administrativos</w:t>
      </w:r>
    </w:p>
    <w:p w:rsidR="00F323F6" w:rsidRPr="00F323F6" w:rsidRDefault="00F323F6" w:rsidP="000671BA">
      <w:pPr>
        <w:numPr>
          <w:ilvl w:val="0"/>
          <w:numId w:val="25"/>
        </w:numPr>
      </w:pPr>
      <w:r w:rsidRPr="00F323F6">
        <w:rPr>
          <w:b/>
          <w:bCs/>
        </w:rPr>
        <w:t>Clasificación por Resultado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Errores que causan daño</w:t>
      </w:r>
      <w:r w:rsidRPr="00F323F6">
        <w:t>: Errores que resultan en un daño o lesión al paciente.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Errores sin daño</w:t>
      </w:r>
      <w:r w:rsidRPr="00F323F6">
        <w:t>: Errores que no resultan en daño al paciente, pero tienen el potencial de hacerlo.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Cuasi errores (</w:t>
      </w:r>
      <w:proofErr w:type="spellStart"/>
      <w:r w:rsidRPr="00F323F6">
        <w:rPr>
          <w:b/>
          <w:bCs/>
        </w:rPr>
        <w:t>near</w:t>
      </w:r>
      <w:proofErr w:type="spellEnd"/>
      <w:r w:rsidRPr="00F323F6">
        <w:rPr>
          <w:b/>
          <w:bCs/>
        </w:rPr>
        <w:t xml:space="preserve"> </w:t>
      </w:r>
      <w:proofErr w:type="spellStart"/>
      <w:r w:rsidRPr="00F323F6">
        <w:rPr>
          <w:b/>
          <w:bCs/>
        </w:rPr>
        <w:t>misses</w:t>
      </w:r>
      <w:proofErr w:type="spellEnd"/>
      <w:r w:rsidRPr="00F323F6">
        <w:rPr>
          <w:b/>
          <w:bCs/>
        </w:rPr>
        <w:t>)</w:t>
      </w:r>
      <w:r w:rsidRPr="00F323F6">
        <w:t xml:space="preserve">: Incidentes que podrían haber causado </w:t>
      </w:r>
      <w:proofErr w:type="gramStart"/>
      <w:r w:rsidRPr="00F323F6">
        <w:t>daño</w:t>
      </w:r>
      <w:proofErr w:type="gramEnd"/>
      <w:r w:rsidRPr="00F323F6">
        <w:t xml:space="preserve"> pero no lo hicieron debido a la intervención o la pura casualidad.</w:t>
      </w:r>
    </w:p>
    <w:p w:rsidR="00F323F6" w:rsidRPr="00F323F6" w:rsidRDefault="00F323F6" w:rsidP="000671BA">
      <w:pPr>
        <w:numPr>
          <w:ilvl w:val="0"/>
          <w:numId w:val="25"/>
        </w:numPr>
      </w:pPr>
      <w:r w:rsidRPr="00F323F6">
        <w:rPr>
          <w:b/>
          <w:bCs/>
        </w:rPr>
        <w:t>Clasificación por Gravedad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lastRenderedPageBreak/>
        <w:t>Leve</w:t>
      </w:r>
      <w:r w:rsidRPr="00F323F6">
        <w:t>: Errores que causan un daño mínimo o temporal.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Moderada</w:t>
      </w:r>
      <w:r w:rsidRPr="00F323F6">
        <w:t xml:space="preserve">: Errores que causan daño </w:t>
      </w:r>
      <w:r w:rsidR="009F26F8" w:rsidRPr="00F323F6">
        <w:t>significativo,</w:t>
      </w:r>
      <w:r w:rsidRPr="00F323F6">
        <w:t xml:space="preserve"> pero no permanente.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Severa</w:t>
      </w:r>
      <w:r w:rsidRPr="00F323F6">
        <w:t>: Errores que causan daño grave o permanente.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Fatal</w:t>
      </w:r>
      <w:r w:rsidRPr="00F323F6">
        <w:t>: Errores que resultan en la muerte del paciente.</w:t>
      </w:r>
    </w:p>
    <w:p w:rsidR="00F323F6" w:rsidRPr="00F323F6" w:rsidRDefault="00F323F6" w:rsidP="000671BA">
      <w:pPr>
        <w:numPr>
          <w:ilvl w:val="0"/>
          <w:numId w:val="25"/>
        </w:numPr>
      </w:pPr>
      <w:r w:rsidRPr="00F323F6">
        <w:rPr>
          <w:b/>
          <w:bCs/>
        </w:rPr>
        <w:t>Clasificación por Causa</w:t>
      </w:r>
      <w:r w:rsidRPr="00F323F6">
        <w:t>: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Factores Humanos</w:t>
      </w:r>
      <w:r w:rsidRPr="00F323F6">
        <w:t>: Incluye errores debido a la fatiga, estrés, falta de conocimiento, etc.</w:t>
      </w:r>
    </w:p>
    <w:p w:rsidR="00F323F6" w:rsidRPr="00F323F6" w:rsidRDefault="00F323F6" w:rsidP="000671BA">
      <w:pPr>
        <w:numPr>
          <w:ilvl w:val="1"/>
          <w:numId w:val="25"/>
        </w:numPr>
      </w:pPr>
      <w:r w:rsidRPr="00F323F6">
        <w:rPr>
          <w:b/>
          <w:bCs/>
        </w:rPr>
        <w:t>Factores del Sistema</w:t>
      </w:r>
      <w:r w:rsidRPr="00F323F6">
        <w:t>: Incluye fallos organizacionales, problemas de comunicación, fallos técnicos, etc.</w:t>
      </w:r>
    </w:p>
    <w:p w:rsidR="00F323F6" w:rsidRPr="00F323F6" w:rsidRDefault="00F323F6" w:rsidP="00F323F6">
      <w:r w:rsidRPr="00F323F6">
        <w:t>Al clasificar los errores médicos, es importante utilizar un enfoque sistemático y consistente que permita la comparación y el análisis de datos a lo largo del tiempo y entre diferentes instituciones. Esto facilita la identificación de tendencias y la implementación de estrategias de mejora efectivas.</w:t>
      </w:r>
    </w:p>
    <w:p w:rsidR="00F323F6" w:rsidRPr="00F323F6" w:rsidRDefault="00F323F6" w:rsidP="00F323F6">
      <w:r w:rsidRPr="00F323F6">
        <w:t>La identificación y clasificación precisas de los errores médicos son esenciales para la prevención efectiva y la mejora continua en la atención médica. Utilizar las herramientas adecuadas y comprender los factores contribuyentes permite a los profesionales de la salud desarrollar e implementar estrategias que minimicen la ocurrencia de errores y mejoren la seguridad del paciente.</w:t>
      </w:r>
    </w:p>
    <w:p w:rsidR="00F323F6" w:rsidRDefault="00F323F6" w:rsidP="00F323F6"/>
    <w:p w:rsidR="009F26F8" w:rsidRDefault="009F26F8" w:rsidP="00F323F6"/>
    <w:p w:rsidR="009F26F8" w:rsidRDefault="009F26F8" w:rsidP="00F323F6"/>
    <w:p w:rsidR="009F26F8" w:rsidRDefault="009F26F8" w:rsidP="00F323F6"/>
    <w:p w:rsidR="009F26F8" w:rsidRDefault="009F26F8" w:rsidP="00F323F6"/>
    <w:p w:rsidR="009F26F8" w:rsidRDefault="009F26F8" w:rsidP="00F323F6"/>
    <w:p w:rsidR="009F26F8" w:rsidRDefault="009F26F8" w:rsidP="00F323F6"/>
    <w:p w:rsidR="009F26F8" w:rsidRDefault="009F26F8" w:rsidP="00F323F6"/>
    <w:p w:rsidR="009F26F8" w:rsidRDefault="009F26F8" w:rsidP="00F323F6"/>
    <w:p w:rsidR="009F26F8" w:rsidRDefault="009F26F8" w:rsidP="00F323F6"/>
    <w:p w:rsidR="009F26F8" w:rsidRDefault="009F26F8" w:rsidP="00F323F6"/>
    <w:p w:rsidR="009F26F8" w:rsidRDefault="009F26F8" w:rsidP="00F323F6"/>
    <w:p w:rsidR="009F26F8" w:rsidRDefault="009F26F8" w:rsidP="00F323F6"/>
    <w:p w:rsidR="009F26F8" w:rsidRDefault="009F26F8" w:rsidP="00F323F6"/>
    <w:p w:rsidR="009F26F8" w:rsidRPr="00F323F6" w:rsidRDefault="009F26F8" w:rsidP="00F323F6"/>
    <w:sectPr w:rsidR="009F26F8" w:rsidRPr="00F323F6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07FC"/>
    <w:multiLevelType w:val="multilevel"/>
    <w:tmpl w:val="E0FCE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8247C"/>
    <w:multiLevelType w:val="multilevel"/>
    <w:tmpl w:val="DA3A6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DD2041"/>
    <w:multiLevelType w:val="multilevel"/>
    <w:tmpl w:val="409AD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050128"/>
    <w:multiLevelType w:val="multilevel"/>
    <w:tmpl w:val="028AA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156AB9"/>
    <w:multiLevelType w:val="multilevel"/>
    <w:tmpl w:val="FEF8F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072E7E"/>
    <w:multiLevelType w:val="multilevel"/>
    <w:tmpl w:val="85929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1D0034"/>
    <w:multiLevelType w:val="multilevel"/>
    <w:tmpl w:val="D5C8F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DA1DE9"/>
    <w:multiLevelType w:val="multilevel"/>
    <w:tmpl w:val="6C267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812747"/>
    <w:multiLevelType w:val="multilevel"/>
    <w:tmpl w:val="28B88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F56738"/>
    <w:multiLevelType w:val="multilevel"/>
    <w:tmpl w:val="22AEB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502421"/>
    <w:multiLevelType w:val="multilevel"/>
    <w:tmpl w:val="5D66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6A6D65"/>
    <w:multiLevelType w:val="multilevel"/>
    <w:tmpl w:val="FF449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732F49"/>
    <w:multiLevelType w:val="multilevel"/>
    <w:tmpl w:val="7954E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9843A7E"/>
    <w:multiLevelType w:val="multilevel"/>
    <w:tmpl w:val="708E8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9925E2A"/>
    <w:multiLevelType w:val="multilevel"/>
    <w:tmpl w:val="89982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A67307F"/>
    <w:multiLevelType w:val="multilevel"/>
    <w:tmpl w:val="5426C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A9F2F3C"/>
    <w:multiLevelType w:val="multilevel"/>
    <w:tmpl w:val="ACA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ACA0A6B"/>
    <w:multiLevelType w:val="multilevel"/>
    <w:tmpl w:val="D6062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B072FE4"/>
    <w:multiLevelType w:val="multilevel"/>
    <w:tmpl w:val="F68C2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BBE39EA"/>
    <w:multiLevelType w:val="multilevel"/>
    <w:tmpl w:val="0F0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BD94060"/>
    <w:multiLevelType w:val="multilevel"/>
    <w:tmpl w:val="CEB6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CCF1E39"/>
    <w:multiLevelType w:val="multilevel"/>
    <w:tmpl w:val="3E026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CF37BE0"/>
    <w:multiLevelType w:val="multilevel"/>
    <w:tmpl w:val="3EFA4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F9F75E5"/>
    <w:multiLevelType w:val="multilevel"/>
    <w:tmpl w:val="60425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0275B1B"/>
    <w:multiLevelType w:val="multilevel"/>
    <w:tmpl w:val="C730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0524D64"/>
    <w:multiLevelType w:val="multilevel"/>
    <w:tmpl w:val="6958C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07471E2"/>
    <w:multiLevelType w:val="multilevel"/>
    <w:tmpl w:val="5BE60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1050F41"/>
    <w:multiLevelType w:val="multilevel"/>
    <w:tmpl w:val="CAA49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1C73B29"/>
    <w:multiLevelType w:val="multilevel"/>
    <w:tmpl w:val="C0340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3055B52"/>
    <w:multiLevelType w:val="multilevel"/>
    <w:tmpl w:val="37BA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3752B8F"/>
    <w:multiLevelType w:val="multilevel"/>
    <w:tmpl w:val="93546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3B2585E"/>
    <w:multiLevelType w:val="multilevel"/>
    <w:tmpl w:val="8A4AC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45707C1"/>
    <w:multiLevelType w:val="multilevel"/>
    <w:tmpl w:val="3AE6F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5047BAA"/>
    <w:multiLevelType w:val="multilevel"/>
    <w:tmpl w:val="DFC62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61B337F"/>
    <w:multiLevelType w:val="multilevel"/>
    <w:tmpl w:val="BFB07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67239D6"/>
    <w:multiLevelType w:val="multilevel"/>
    <w:tmpl w:val="2FDED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7041FCE"/>
    <w:multiLevelType w:val="multilevel"/>
    <w:tmpl w:val="CD9A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91570DA"/>
    <w:multiLevelType w:val="multilevel"/>
    <w:tmpl w:val="52FE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1D1FCF"/>
    <w:multiLevelType w:val="multilevel"/>
    <w:tmpl w:val="ED4A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9200768"/>
    <w:multiLevelType w:val="multilevel"/>
    <w:tmpl w:val="A2345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3004F4"/>
    <w:multiLevelType w:val="multilevel"/>
    <w:tmpl w:val="4AE6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9B86DFA"/>
    <w:multiLevelType w:val="multilevel"/>
    <w:tmpl w:val="D0281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9BA22A7"/>
    <w:multiLevelType w:val="multilevel"/>
    <w:tmpl w:val="4B988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A031082"/>
    <w:multiLevelType w:val="multilevel"/>
    <w:tmpl w:val="0450E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A304D6C"/>
    <w:multiLevelType w:val="multilevel"/>
    <w:tmpl w:val="F95A7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A9F6A13"/>
    <w:multiLevelType w:val="multilevel"/>
    <w:tmpl w:val="2FEE1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AE91FC9"/>
    <w:multiLevelType w:val="multilevel"/>
    <w:tmpl w:val="58B0B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B1657DD"/>
    <w:multiLevelType w:val="multilevel"/>
    <w:tmpl w:val="FC9A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BBA6915"/>
    <w:multiLevelType w:val="multilevel"/>
    <w:tmpl w:val="0D640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DD06CC9"/>
    <w:multiLevelType w:val="multilevel"/>
    <w:tmpl w:val="52806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E1E2C78"/>
    <w:multiLevelType w:val="multilevel"/>
    <w:tmpl w:val="670CB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ED162DA"/>
    <w:multiLevelType w:val="multilevel"/>
    <w:tmpl w:val="FBFCB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F566ADD"/>
    <w:multiLevelType w:val="multilevel"/>
    <w:tmpl w:val="01662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0D12A2F"/>
    <w:multiLevelType w:val="multilevel"/>
    <w:tmpl w:val="2658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1EE688F"/>
    <w:multiLevelType w:val="multilevel"/>
    <w:tmpl w:val="01F6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2695AA9"/>
    <w:multiLevelType w:val="multilevel"/>
    <w:tmpl w:val="93C0A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22A67169"/>
    <w:multiLevelType w:val="multilevel"/>
    <w:tmpl w:val="31AAA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31924EB"/>
    <w:multiLevelType w:val="multilevel"/>
    <w:tmpl w:val="00948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36A589B"/>
    <w:multiLevelType w:val="multilevel"/>
    <w:tmpl w:val="023C0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37339A5"/>
    <w:multiLevelType w:val="multilevel"/>
    <w:tmpl w:val="46F22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24975C22"/>
    <w:multiLevelType w:val="multilevel"/>
    <w:tmpl w:val="ACCED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2596332E"/>
    <w:multiLevelType w:val="multilevel"/>
    <w:tmpl w:val="50D4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66F2002"/>
    <w:multiLevelType w:val="multilevel"/>
    <w:tmpl w:val="5A8C1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6C519E6"/>
    <w:multiLevelType w:val="multilevel"/>
    <w:tmpl w:val="81923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7650C1D"/>
    <w:multiLevelType w:val="multilevel"/>
    <w:tmpl w:val="A7D2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82B37D6"/>
    <w:multiLevelType w:val="multilevel"/>
    <w:tmpl w:val="8C82F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88D6676"/>
    <w:multiLevelType w:val="multilevel"/>
    <w:tmpl w:val="1E425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28917A89"/>
    <w:multiLevelType w:val="multilevel"/>
    <w:tmpl w:val="43CE8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8C13D8F"/>
    <w:multiLevelType w:val="multilevel"/>
    <w:tmpl w:val="95DA6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96F4C09"/>
    <w:multiLevelType w:val="multilevel"/>
    <w:tmpl w:val="96EA0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A0829D2"/>
    <w:multiLevelType w:val="multilevel"/>
    <w:tmpl w:val="108AC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A552BB2"/>
    <w:multiLevelType w:val="multilevel"/>
    <w:tmpl w:val="1466D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2A570E66"/>
    <w:multiLevelType w:val="multilevel"/>
    <w:tmpl w:val="1902B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A69427E"/>
    <w:multiLevelType w:val="multilevel"/>
    <w:tmpl w:val="4584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2B3423BC"/>
    <w:multiLevelType w:val="multilevel"/>
    <w:tmpl w:val="1B1A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2B3B39E9"/>
    <w:multiLevelType w:val="multilevel"/>
    <w:tmpl w:val="9B70B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B6459BB"/>
    <w:multiLevelType w:val="multilevel"/>
    <w:tmpl w:val="6E006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BEA6C3A"/>
    <w:multiLevelType w:val="multilevel"/>
    <w:tmpl w:val="5C802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C68548F"/>
    <w:multiLevelType w:val="multilevel"/>
    <w:tmpl w:val="8A263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D1F38A6"/>
    <w:multiLevelType w:val="multilevel"/>
    <w:tmpl w:val="CA04A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2D8B5DD9"/>
    <w:multiLevelType w:val="multilevel"/>
    <w:tmpl w:val="32B0C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2F1B5AE9"/>
    <w:multiLevelType w:val="multilevel"/>
    <w:tmpl w:val="C0864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2F284877"/>
    <w:multiLevelType w:val="multilevel"/>
    <w:tmpl w:val="8D28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2FF202FD"/>
    <w:multiLevelType w:val="multilevel"/>
    <w:tmpl w:val="B980E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08102C4"/>
    <w:multiLevelType w:val="multilevel"/>
    <w:tmpl w:val="B178D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15D7215"/>
    <w:multiLevelType w:val="multilevel"/>
    <w:tmpl w:val="C8AAB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1B0797F"/>
    <w:multiLevelType w:val="multilevel"/>
    <w:tmpl w:val="99F4C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1B701EA"/>
    <w:multiLevelType w:val="multilevel"/>
    <w:tmpl w:val="5AC8F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328D0339"/>
    <w:multiLevelType w:val="multilevel"/>
    <w:tmpl w:val="B1DCE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32E77EE6"/>
    <w:multiLevelType w:val="multilevel"/>
    <w:tmpl w:val="3844F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3840FC8"/>
    <w:multiLevelType w:val="multilevel"/>
    <w:tmpl w:val="56E27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339C2392"/>
    <w:multiLevelType w:val="multilevel"/>
    <w:tmpl w:val="A33EE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4264BF1"/>
    <w:multiLevelType w:val="multilevel"/>
    <w:tmpl w:val="42E4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4D469C3"/>
    <w:multiLevelType w:val="multilevel"/>
    <w:tmpl w:val="77A0A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35733BDC"/>
    <w:multiLevelType w:val="multilevel"/>
    <w:tmpl w:val="660E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3622665A"/>
    <w:multiLevelType w:val="multilevel"/>
    <w:tmpl w:val="C59A4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3661532D"/>
    <w:multiLevelType w:val="multilevel"/>
    <w:tmpl w:val="7EFCF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36A93010"/>
    <w:multiLevelType w:val="multilevel"/>
    <w:tmpl w:val="2A9C1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36EB1FF5"/>
    <w:multiLevelType w:val="multilevel"/>
    <w:tmpl w:val="4B404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36FE75F7"/>
    <w:multiLevelType w:val="multilevel"/>
    <w:tmpl w:val="8E165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3804222B"/>
    <w:multiLevelType w:val="multilevel"/>
    <w:tmpl w:val="F8185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39873704"/>
    <w:multiLevelType w:val="multilevel"/>
    <w:tmpl w:val="B4860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3A480D00"/>
    <w:multiLevelType w:val="multilevel"/>
    <w:tmpl w:val="D9146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C024BD0"/>
    <w:multiLevelType w:val="multilevel"/>
    <w:tmpl w:val="5A481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3C3624B6"/>
    <w:multiLevelType w:val="multilevel"/>
    <w:tmpl w:val="448AB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3CCC0F0D"/>
    <w:multiLevelType w:val="multilevel"/>
    <w:tmpl w:val="0FA8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3D0067BC"/>
    <w:multiLevelType w:val="multilevel"/>
    <w:tmpl w:val="D59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3D6E73A8"/>
    <w:multiLevelType w:val="multilevel"/>
    <w:tmpl w:val="7B12E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3DA804EF"/>
    <w:multiLevelType w:val="multilevel"/>
    <w:tmpl w:val="0818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3DAF11B2"/>
    <w:multiLevelType w:val="multilevel"/>
    <w:tmpl w:val="0A826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3DEC4178"/>
    <w:multiLevelType w:val="multilevel"/>
    <w:tmpl w:val="9E94F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3DEF4133"/>
    <w:multiLevelType w:val="multilevel"/>
    <w:tmpl w:val="EFA4E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3E213C06"/>
    <w:multiLevelType w:val="multilevel"/>
    <w:tmpl w:val="FB36F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3E6A2268"/>
    <w:multiLevelType w:val="multilevel"/>
    <w:tmpl w:val="490E1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3FA72287"/>
    <w:multiLevelType w:val="multilevel"/>
    <w:tmpl w:val="A96C0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4074724C"/>
    <w:multiLevelType w:val="multilevel"/>
    <w:tmpl w:val="5EAEA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0DF73FE"/>
    <w:multiLevelType w:val="multilevel"/>
    <w:tmpl w:val="442CA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4126040B"/>
    <w:multiLevelType w:val="multilevel"/>
    <w:tmpl w:val="A296D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42336453"/>
    <w:multiLevelType w:val="multilevel"/>
    <w:tmpl w:val="22F8C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42422712"/>
    <w:multiLevelType w:val="multilevel"/>
    <w:tmpl w:val="4008C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34F5D60"/>
    <w:multiLevelType w:val="multilevel"/>
    <w:tmpl w:val="D706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43DF09C2"/>
    <w:multiLevelType w:val="multilevel"/>
    <w:tmpl w:val="2D42B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3ED26F7"/>
    <w:multiLevelType w:val="multilevel"/>
    <w:tmpl w:val="06346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43FC6D18"/>
    <w:multiLevelType w:val="multilevel"/>
    <w:tmpl w:val="1B421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44581D0E"/>
    <w:multiLevelType w:val="multilevel"/>
    <w:tmpl w:val="A992E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4720CF6"/>
    <w:multiLevelType w:val="multilevel"/>
    <w:tmpl w:val="F49ED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448A231A"/>
    <w:multiLevelType w:val="multilevel"/>
    <w:tmpl w:val="93EE8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44FB213E"/>
    <w:multiLevelType w:val="multilevel"/>
    <w:tmpl w:val="E2F0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45D71DC6"/>
    <w:multiLevelType w:val="multilevel"/>
    <w:tmpl w:val="DE64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45F769F6"/>
    <w:multiLevelType w:val="multilevel"/>
    <w:tmpl w:val="BD6A3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66B4880"/>
    <w:multiLevelType w:val="multilevel"/>
    <w:tmpl w:val="3262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469C1626"/>
    <w:multiLevelType w:val="multilevel"/>
    <w:tmpl w:val="CD98D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47320D49"/>
    <w:multiLevelType w:val="multilevel"/>
    <w:tmpl w:val="B74C5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47430B5F"/>
    <w:multiLevelType w:val="multilevel"/>
    <w:tmpl w:val="C2224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4A956C2A"/>
    <w:multiLevelType w:val="multilevel"/>
    <w:tmpl w:val="8984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4B026092"/>
    <w:multiLevelType w:val="multilevel"/>
    <w:tmpl w:val="11E2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4B622C2A"/>
    <w:multiLevelType w:val="multilevel"/>
    <w:tmpl w:val="ECBA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4B6A632A"/>
    <w:multiLevelType w:val="multilevel"/>
    <w:tmpl w:val="40A08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4B762F3E"/>
    <w:multiLevelType w:val="multilevel"/>
    <w:tmpl w:val="54603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4BB1112E"/>
    <w:multiLevelType w:val="multilevel"/>
    <w:tmpl w:val="AD16A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4BD31408"/>
    <w:multiLevelType w:val="multilevel"/>
    <w:tmpl w:val="579EC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4C260560"/>
    <w:multiLevelType w:val="multilevel"/>
    <w:tmpl w:val="CAE6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4C830F64"/>
    <w:multiLevelType w:val="multilevel"/>
    <w:tmpl w:val="641E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4C9B0B4D"/>
    <w:multiLevelType w:val="multilevel"/>
    <w:tmpl w:val="676E5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4CED587B"/>
    <w:multiLevelType w:val="multilevel"/>
    <w:tmpl w:val="7D94F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4D981050"/>
    <w:multiLevelType w:val="multilevel"/>
    <w:tmpl w:val="DF9C1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4E51469F"/>
    <w:multiLevelType w:val="multilevel"/>
    <w:tmpl w:val="2F8A4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4F0A7BF8"/>
    <w:multiLevelType w:val="multilevel"/>
    <w:tmpl w:val="45D2F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4F5E7F8E"/>
    <w:multiLevelType w:val="multilevel"/>
    <w:tmpl w:val="746CB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4FE54B02"/>
    <w:multiLevelType w:val="multilevel"/>
    <w:tmpl w:val="9BFA3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504C4685"/>
    <w:multiLevelType w:val="multilevel"/>
    <w:tmpl w:val="5F3AD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505B6837"/>
    <w:multiLevelType w:val="multilevel"/>
    <w:tmpl w:val="8296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51363C18"/>
    <w:multiLevelType w:val="multilevel"/>
    <w:tmpl w:val="647A0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513E7930"/>
    <w:multiLevelType w:val="multilevel"/>
    <w:tmpl w:val="E646C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15907E7"/>
    <w:multiLevelType w:val="multilevel"/>
    <w:tmpl w:val="9726F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52A30735"/>
    <w:multiLevelType w:val="multilevel"/>
    <w:tmpl w:val="7974E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530F2709"/>
    <w:multiLevelType w:val="multilevel"/>
    <w:tmpl w:val="808A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5DA4765"/>
    <w:multiLevelType w:val="multilevel"/>
    <w:tmpl w:val="5A086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56A67769"/>
    <w:multiLevelType w:val="multilevel"/>
    <w:tmpl w:val="9064D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56DA41C7"/>
    <w:multiLevelType w:val="multilevel"/>
    <w:tmpl w:val="43B00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56DC01DB"/>
    <w:multiLevelType w:val="multilevel"/>
    <w:tmpl w:val="A9661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56E60FFD"/>
    <w:multiLevelType w:val="multilevel"/>
    <w:tmpl w:val="1C705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56F36A2C"/>
    <w:multiLevelType w:val="multilevel"/>
    <w:tmpl w:val="DD825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57BD294B"/>
    <w:multiLevelType w:val="multilevel"/>
    <w:tmpl w:val="D6CCD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5828415B"/>
    <w:multiLevelType w:val="multilevel"/>
    <w:tmpl w:val="21867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584814F1"/>
    <w:multiLevelType w:val="multilevel"/>
    <w:tmpl w:val="3D822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584C1FC9"/>
    <w:multiLevelType w:val="multilevel"/>
    <w:tmpl w:val="40AEA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592472CE"/>
    <w:multiLevelType w:val="multilevel"/>
    <w:tmpl w:val="44389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594D2F6A"/>
    <w:multiLevelType w:val="multilevel"/>
    <w:tmpl w:val="6B041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596A0F43"/>
    <w:multiLevelType w:val="multilevel"/>
    <w:tmpl w:val="5E8CA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597812B4"/>
    <w:multiLevelType w:val="multilevel"/>
    <w:tmpl w:val="4AF4D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59BE257B"/>
    <w:multiLevelType w:val="multilevel"/>
    <w:tmpl w:val="57BC2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59C40D0C"/>
    <w:multiLevelType w:val="multilevel"/>
    <w:tmpl w:val="4E209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5A204B69"/>
    <w:multiLevelType w:val="multilevel"/>
    <w:tmpl w:val="86E46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5AE83C53"/>
    <w:multiLevelType w:val="multilevel"/>
    <w:tmpl w:val="152C8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5B3A1560"/>
    <w:multiLevelType w:val="multilevel"/>
    <w:tmpl w:val="862CB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5BB74C46"/>
    <w:multiLevelType w:val="multilevel"/>
    <w:tmpl w:val="D52C9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5C307173"/>
    <w:multiLevelType w:val="multilevel"/>
    <w:tmpl w:val="0C346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5D182FFF"/>
    <w:multiLevelType w:val="multilevel"/>
    <w:tmpl w:val="274E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5E1771DC"/>
    <w:multiLevelType w:val="multilevel"/>
    <w:tmpl w:val="9336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60847C07"/>
    <w:multiLevelType w:val="multilevel"/>
    <w:tmpl w:val="BD342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612937A1"/>
    <w:multiLevelType w:val="multilevel"/>
    <w:tmpl w:val="9AF67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612F1C8B"/>
    <w:multiLevelType w:val="multilevel"/>
    <w:tmpl w:val="7C1A6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61CF1394"/>
    <w:multiLevelType w:val="multilevel"/>
    <w:tmpl w:val="A4BAE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62CB551E"/>
    <w:multiLevelType w:val="multilevel"/>
    <w:tmpl w:val="4A0E5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63A31FCA"/>
    <w:multiLevelType w:val="multilevel"/>
    <w:tmpl w:val="9E28C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65DB5914"/>
    <w:multiLevelType w:val="multilevel"/>
    <w:tmpl w:val="419EB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68056516"/>
    <w:multiLevelType w:val="multilevel"/>
    <w:tmpl w:val="B5AAC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68316A26"/>
    <w:multiLevelType w:val="multilevel"/>
    <w:tmpl w:val="F46C6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68542904"/>
    <w:multiLevelType w:val="multilevel"/>
    <w:tmpl w:val="4EE64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68A84C56"/>
    <w:multiLevelType w:val="multilevel"/>
    <w:tmpl w:val="6EE25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68F67600"/>
    <w:multiLevelType w:val="multilevel"/>
    <w:tmpl w:val="834C6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69330DD1"/>
    <w:multiLevelType w:val="multilevel"/>
    <w:tmpl w:val="809A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6C170732"/>
    <w:multiLevelType w:val="multilevel"/>
    <w:tmpl w:val="782CC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6C507A1F"/>
    <w:multiLevelType w:val="multilevel"/>
    <w:tmpl w:val="870E9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6C78043E"/>
    <w:multiLevelType w:val="multilevel"/>
    <w:tmpl w:val="FEBAD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6D3E2680"/>
    <w:multiLevelType w:val="multilevel"/>
    <w:tmpl w:val="88EEB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6DD42819"/>
    <w:multiLevelType w:val="multilevel"/>
    <w:tmpl w:val="13587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6E754BB8"/>
    <w:multiLevelType w:val="multilevel"/>
    <w:tmpl w:val="38322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6EA50213"/>
    <w:multiLevelType w:val="multilevel"/>
    <w:tmpl w:val="7D9C5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70C20B89"/>
    <w:multiLevelType w:val="multilevel"/>
    <w:tmpl w:val="81AE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71563F4E"/>
    <w:multiLevelType w:val="multilevel"/>
    <w:tmpl w:val="8CCE2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1744371"/>
    <w:multiLevelType w:val="multilevel"/>
    <w:tmpl w:val="1E9CA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71F4666A"/>
    <w:multiLevelType w:val="multilevel"/>
    <w:tmpl w:val="68D8A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72771EE5"/>
    <w:multiLevelType w:val="multilevel"/>
    <w:tmpl w:val="C256D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73920929"/>
    <w:multiLevelType w:val="multilevel"/>
    <w:tmpl w:val="1966A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739D26DE"/>
    <w:multiLevelType w:val="multilevel"/>
    <w:tmpl w:val="7C36B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740F339D"/>
    <w:multiLevelType w:val="multilevel"/>
    <w:tmpl w:val="BCD49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74A41AF2"/>
    <w:multiLevelType w:val="multilevel"/>
    <w:tmpl w:val="F82A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4AD62C2"/>
    <w:multiLevelType w:val="multilevel"/>
    <w:tmpl w:val="0C64C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75396330"/>
    <w:multiLevelType w:val="multilevel"/>
    <w:tmpl w:val="DB1EB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760F5C2A"/>
    <w:multiLevelType w:val="multilevel"/>
    <w:tmpl w:val="08CE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780B10B5"/>
    <w:multiLevelType w:val="multilevel"/>
    <w:tmpl w:val="627C8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78DD0142"/>
    <w:multiLevelType w:val="multilevel"/>
    <w:tmpl w:val="C8AE3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798D692E"/>
    <w:multiLevelType w:val="multilevel"/>
    <w:tmpl w:val="92C88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7AF979B7"/>
    <w:multiLevelType w:val="multilevel"/>
    <w:tmpl w:val="530EA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7B635A5D"/>
    <w:multiLevelType w:val="multilevel"/>
    <w:tmpl w:val="F97EF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C08116C"/>
    <w:multiLevelType w:val="multilevel"/>
    <w:tmpl w:val="4000B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7C2027FF"/>
    <w:multiLevelType w:val="multilevel"/>
    <w:tmpl w:val="5896D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7C9071D6"/>
    <w:multiLevelType w:val="multilevel"/>
    <w:tmpl w:val="BA6C6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7C935C50"/>
    <w:multiLevelType w:val="multilevel"/>
    <w:tmpl w:val="54A23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7CE95202"/>
    <w:multiLevelType w:val="multilevel"/>
    <w:tmpl w:val="D902B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50"/>
  </w:num>
  <w:num w:numId="3">
    <w:abstractNumId w:val="125"/>
  </w:num>
  <w:num w:numId="4">
    <w:abstractNumId w:val="178"/>
  </w:num>
  <w:num w:numId="5">
    <w:abstractNumId w:val="75"/>
  </w:num>
  <w:num w:numId="6">
    <w:abstractNumId w:val="91"/>
  </w:num>
  <w:num w:numId="7">
    <w:abstractNumId w:val="137"/>
  </w:num>
  <w:num w:numId="8">
    <w:abstractNumId w:val="54"/>
  </w:num>
  <w:num w:numId="9">
    <w:abstractNumId w:val="64"/>
  </w:num>
  <w:num w:numId="10">
    <w:abstractNumId w:val="200"/>
  </w:num>
  <w:num w:numId="11">
    <w:abstractNumId w:val="156"/>
  </w:num>
  <w:num w:numId="12">
    <w:abstractNumId w:val="46"/>
  </w:num>
  <w:num w:numId="13">
    <w:abstractNumId w:val="174"/>
  </w:num>
  <w:num w:numId="14">
    <w:abstractNumId w:val="173"/>
  </w:num>
  <w:num w:numId="15">
    <w:abstractNumId w:val="166"/>
  </w:num>
  <w:num w:numId="16">
    <w:abstractNumId w:val="163"/>
  </w:num>
  <w:num w:numId="17">
    <w:abstractNumId w:val="140"/>
  </w:num>
  <w:num w:numId="18">
    <w:abstractNumId w:val="211"/>
  </w:num>
  <w:num w:numId="19">
    <w:abstractNumId w:val="118"/>
  </w:num>
  <w:num w:numId="20">
    <w:abstractNumId w:val="14"/>
  </w:num>
  <w:num w:numId="21">
    <w:abstractNumId w:val="26"/>
  </w:num>
  <w:num w:numId="22">
    <w:abstractNumId w:val="150"/>
  </w:num>
  <w:num w:numId="23">
    <w:abstractNumId w:val="63"/>
  </w:num>
  <w:num w:numId="24">
    <w:abstractNumId w:val="183"/>
  </w:num>
  <w:num w:numId="25">
    <w:abstractNumId w:val="86"/>
  </w:num>
  <w:num w:numId="26">
    <w:abstractNumId w:val="124"/>
  </w:num>
  <w:num w:numId="27">
    <w:abstractNumId w:val="62"/>
  </w:num>
  <w:num w:numId="28">
    <w:abstractNumId w:val="31"/>
  </w:num>
  <w:num w:numId="29">
    <w:abstractNumId w:val="176"/>
  </w:num>
  <w:num w:numId="30">
    <w:abstractNumId w:val="66"/>
  </w:num>
  <w:num w:numId="31">
    <w:abstractNumId w:val="134"/>
  </w:num>
  <w:num w:numId="32">
    <w:abstractNumId w:val="45"/>
  </w:num>
  <w:num w:numId="33">
    <w:abstractNumId w:val="6"/>
  </w:num>
  <w:num w:numId="34">
    <w:abstractNumId w:val="175"/>
  </w:num>
  <w:num w:numId="35">
    <w:abstractNumId w:val="19"/>
  </w:num>
  <w:num w:numId="36">
    <w:abstractNumId w:val="84"/>
  </w:num>
  <w:num w:numId="37">
    <w:abstractNumId w:val="149"/>
  </w:num>
  <w:num w:numId="38">
    <w:abstractNumId w:val="106"/>
  </w:num>
  <w:num w:numId="39">
    <w:abstractNumId w:val="39"/>
  </w:num>
  <w:num w:numId="40">
    <w:abstractNumId w:val="69"/>
  </w:num>
  <w:num w:numId="41">
    <w:abstractNumId w:val="212"/>
  </w:num>
  <w:num w:numId="42">
    <w:abstractNumId w:val="80"/>
  </w:num>
  <w:num w:numId="43">
    <w:abstractNumId w:val="35"/>
  </w:num>
  <w:num w:numId="44">
    <w:abstractNumId w:val="58"/>
  </w:num>
  <w:num w:numId="45">
    <w:abstractNumId w:val="198"/>
  </w:num>
  <w:num w:numId="46">
    <w:abstractNumId w:val="165"/>
  </w:num>
  <w:num w:numId="47">
    <w:abstractNumId w:val="78"/>
  </w:num>
  <w:num w:numId="48">
    <w:abstractNumId w:val="132"/>
  </w:num>
  <w:num w:numId="49">
    <w:abstractNumId w:val="221"/>
  </w:num>
  <w:num w:numId="50">
    <w:abstractNumId w:val="113"/>
  </w:num>
  <w:num w:numId="51">
    <w:abstractNumId w:val="182"/>
  </w:num>
  <w:num w:numId="52">
    <w:abstractNumId w:val="0"/>
  </w:num>
  <w:num w:numId="53">
    <w:abstractNumId w:val="60"/>
  </w:num>
  <w:num w:numId="54">
    <w:abstractNumId w:val="101"/>
  </w:num>
  <w:num w:numId="55">
    <w:abstractNumId w:val="71"/>
  </w:num>
  <w:num w:numId="56">
    <w:abstractNumId w:val="155"/>
  </w:num>
  <w:num w:numId="57">
    <w:abstractNumId w:val="162"/>
  </w:num>
  <w:num w:numId="58">
    <w:abstractNumId w:val="18"/>
  </w:num>
  <w:num w:numId="59">
    <w:abstractNumId w:val="12"/>
  </w:num>
  <w:num w:numId="60">
    <w:abstractNumId w:val="159"/>
  </w:num>
  <w:num w:numId="61">
    <w:abstractNumId w:val="29"/>
  </w:num>
  <w:num w:numId="62">
    <w:abstractNumId w:val="57"/>
  </w:num>
  <w:num w:numId="63">
    <w:abstractNumId w:val="131"/>
  </w:num>
  <w:num w:numId="64">
    <w:abstractNumId w:val="208"/>
  </w:num>
  <w:num w:numId="65">
    <w:abstractNumId w:val="52"/>
  </w:num>
  <w:num w:numId="66">
    <w:abstractNumId w:val="5"/>
  </w:num>
  <w:num w:numId="67">
    <w:abstractNumId w:val="115"/>
  </w:num>
  <w:num w:numId="68">
    <w:abstractNumId w:val="27"/>
  </w:num>
  <w:num w:numId="69">
    <w:abstractNumId w:val="38"/>
  </w:num>
  <w:num w:numId="70">
    <w:abstractNumId w:val="15"/>
  </w:num>
  <w:num w:numId="71">
    <w:abstractNumId w:val="22"/>
  </w:num>
  <w:num w:numId="72">
    <w:abstractNumId w:val="136"/>
  </w:num>
  <w:num w:numId="73">
    <w:abstractNumId w:val="216"/>
  </w:num>
  <w:num w:numId="74">
    <w:abstractNumId w:val="16"/>
  </w:num>
  <w:num w:numId="75">
    <w:abstractNumId w:val="167"/>
  </w:num>
  <w:num w:numId="76">
    <w:abstractNumId w:val="195"/>
  </w:num>
  <w:num w:numId="77">
    <w:abstractNumId w:val="130"/>
  </w:num>
  <w:num w:numId="78">
    <w:abstractNumId w:val="190"/>
  </w:num>
  <w:num w:numId="79">
    <w:abstractNumId w:val="138"/>
  </w:num>
  <w:num w:numId="80">
    <w:abstractNumId w:val="189"/>
  </w:num>
  <w:num w:numId="81">
    <w:abstractNumId w:val="192"/>
  </w:num>
  <w:num w:numId="82">
    <w:abstractNumId w:val="199"/>
  </w:num>
  <w:num w:numId="83">
    <w:abstractNumId w:val="55"/>
  </w:num>
  <w:num w:numId="84">
    <w:abstractNumId w:val="181"/>
  </w:num>
  <w:num w:numId="85">
    <w:abstractNumId w:val="102"/>
  </w:num>
  <w:num w:numId="86">
    <w:abstractNumId w:val="59"/>
  </w:num>
  <w:num w:numId="87">
    <w:abstractNumId w:val="152"/>
  </w:num>
  <w:num w:numId="88">
    <w:abstractNumId w:val="144"/>
  </w:num>
  <w:num w:numId="89">
    <w:abstractNumId w:val="2"/>
  </w:num>
  <w:num w:numId="90">
    <w:abstractNumId w:val="9"/>
  </w:num>
  <w:num w:numId="91">
    <w:abstractNumId w:val="188"/>
  </w:num>
  <w:num w:numId="92">
    <w:abstractNumId w:val="33"/>
  </w:num>
  <w:num w:numId="93">
    <w:abstractNumId w:val="213"/>
  </w:num>
  <w:num w:numId="94">
    <w:abstractNumId w:val="209"/>
  </w:num>
  <w:num w:numId="95">
    <w:abstractNumId w:val="185"/>
  </w:num>
  <w:num w:numId="96">
    <w:abstractNumId w:val="72"/>
  </w:num>
  <w:num w:numId="97">
    <w:abstractNumId w:val="36"/>
  </w:num>
  <w:num w:numId="98">
    <w:abstractNumId w:val="204"/>
  </w:num>
  <w:num w:numId="99">
    <w:abstractNumId w:val="7"/>
  </w:num>
  <w:num w:numId="100">
    <w:abstractNumId w:val="147"/>
  </w:num>
  <w:num w:numId="101">
    <w:abstractNumId w:val="68"/>
  </w:num>
  <w:num w:numId="102">
    <w:abstractNumId w:val="203"/>
  </w:num>
  <w:num w:numId="103">
    <w:abstractNumId w:val="23"/>
  </w:num>
  <w:num w:numId="104">
    <w:abstractNumId w:val="28"/>
  </w:num>
  <w:num w:numId="105">
    <w:abstractNumId w:val="95"/>
  </w:num>
  <w:num w:numId="106">
    <w:abstractNumId w:val="145"/>
  </w:num>
  <w:num w:numId="107">
    <w:abstractNumId w:val="34"/>
  </w:num>
  <w:num w:numId="108">
    <w:abstractNumId w:val="143"/>
  </w:num>
  <w:num w:numId="109">
    <w:abstractNumId w:val="79"/>
  </w:num>
  <w:num w:numId="110">
    <w:abstractNumId w:val="207"/>
  </w:num>
  <w:num w:numId="111">
    <w:abstractNumId w:val="168"/>
  </w:num>
  <w:num w:numId="112">
    <w:abstractNumId w:val="81"/>
  </w:num>
  <w:num w:numId="113">
    <w:abstractNumId w:val="42"/>
  </w:num>
  <w:num w:numId="114">
    <w:abstractNumId w:val="129"/>
  </w:num>
  <w:num w:numId="115">
    <w:abstractNumId w:val="164"/>
  </w:num>
  <w:num w:numId="116">
    <w:abstractNumId w:val="206"/>
  </w:num>
  <w:num w:numId="117">
    <w:abstractNumId w:val="77"/>
  </w:num>
  <w:num w:numId="118">
    <w:abstractNumId w:val="220"/>
  </w:num>
  <w:num w:numId="119">
    <w:abstractNumId w:val="110"/>
  </w:num>
  <w:num w:numId="120">
    <w:abstractNumId w:val="41"/>
  </w:num>
  <w:num w:numId="121">
    <w:abstractNumId w:val="215"/>
  </w:num>
  <w:num w:numId="122">
    <w:abstractNumId w:val="197"/>
  </w:num>
  <w:num w:numId="123">
    <w:abstractNumId w:val="157"/>
  </w:num>
  <w:num w:numId="124">
    <w:abstractNumId w:val="10"/>
  </w:num>
  <w:num w:numId="125">
    <w:abstractNumId w:val="161"/>
  </w:num>
  <w:num w:numId="126">
    <w:abstractNumId w:val="112"/>
  </w:num>
  <w:num w:numId="127">
    <w:abstractNumId w:val="111"/>
  </w:num>
  <w:num w:numId="128">
    <w:abstractNumId w:val="8"/>
  </w:num>
  <w:num w:numId="129">
    <w:abstractNumId w:val="99"/>
  </w:num>
  <w:num w:numId="130">
    <w:abstractNumId w:val="17"/>
  </w:num>
  <w:num w:numId="131">
    <w:abstractNumId w:val="205"/>
  </w:num>
  <w:num w:numId="132">
    <w:abstractNumId w:val="160"/>
  </w:num>
  <w:num w:numId="133">
    <w:abstractNumId w:val="104"/>
  </w:num>
  <w:num w:numId="134">
    <w:abstractNumId w:val="119"/>
  </w:num>
  <w:num w:numId="135">
    <w:abstractNumId w:val="148"/>
  </w:num>
  <w:num w:numId="136">
    <w:abstractNumId w:val="121"/>
  </w:num>
  <w:num w:numId="137">
    <w:abstractNumId w:val="85"/>
  </w:num>
  <w:num w:numId="138">
    <w:abstractNumId w:val="201"/>
  </w:num>
  <w:num w:numId="139">
    <w:abstractNumId w:val="186"/>
  </w:num>
  <w:num w:numId="140">
    <w:abstractNumId w:val="1"/>
  </w:num>
  <w:num w:numId="141">
    <w:abstractNumId w:val="76"/>
  </w:num>
  <w:num w:numId="142">
    <w:abstractNumId w:val="171"/>
  </w:num>
  <w:num w:numId="143">
    <w:abstractNumId w:val="21"/>
  </w:num>
  <w:num w:numId="144">
    <w:abstractNumId w:val="117"/>
  </w:num>
  <w:num w:numId="145">
    <w:abstractNumId w:val="94"/>
  </w:num>
  <w:num w:numId="146">
    <w:abstractNumId w:val="88"/>
  </w:num>
  <w:num w:numId="147">
    <w:abstractNumId w:val="218"/>
  </w:num>
  <w:num w:numId="148">
    <w:abstractNumId w:val="67"/>
  </w:num>
  <w:num w:numId="149">
    <w:abstractNumId w:val="105"/>
  </w:num>
  <w:num w:numId="150">
    <w:abstractNumId w:val="96"/>
  </w:num>
  <w:num w:numId="151">
    <w:abstractNumId w:val="133"/>
  </w:num>
  <w:num w:numId="152">
    <w:abstractNumId w:val="89"/>
  </w:num>
  <w:num w:numId="153">
    <w:abstractNumId w:val="122"/>
  </w:num>
  <w:num w:numId="154">
    <w:abstractNumId w:val="100"/>
  </w:num>
  <w:num w:numId="155">
    <w:abstractNumId w:val="146"/>
  </w:num>
  <w:num w:numId="156">
    <w:abstractNumId w:val="70"/>
  </w:num>
  <w:num w:numId="157">
    <w:abstractNumId w:val="109"/>
  </w:num>
  <w:num w:numId="158">
    <w:abstractNumId w:val="172"/>
  </w:num>
  <w:num w:numId="159">
    <w:abstractNumId w:val="83"/>
  </w:num>
  <w:num w:numId="160">
    <w:abstractNumId w:val="107"/>
  </w:num>
  <w:num w:numId="161">
    <w:abstractNumId w:val="53"/>
  </w:num>
  <w:num w:numId="162">
    <w:abstractNumId w:val="11"/>
  </w:num>
  <w:num w:numId="163">
    <w:abstractNumId w:val="49"/>
  </w:num>
  <w:num w:numId="164">
    <w:abstractNumId w:val="177"/>
  </w:num>
  <w:num w:numId="165">
    <w:abstractNumId w:val="37"/>
  </w:num>
  <w:num w:numId="166">
    <w:abstractNumId w:val="43"/>
  </w:num>
  <w:num w:numId="167">
    <w:abstractNumId w:val="74"/>
  </w:num>
  <w:num w:numId="168">
    <w:abstractNumId w:val="87"/>
  </w:num>
  <w:num w:numId="169">
    <w:abstractNumId w:val="217"/>
  </w:num>
  <w:num w:numId="170">
    <w:abstractNumId w:val="154"/>
  </w:num>
  <w:num w:numId="171">
    <w:abstractNumId w:val="214"/>
  </w:num>
  <w:num w:numId="172">
    <w:abstractNumId w:val="47"/>
  </w:num>
  <w:num w:numId="173">
    <w:abstractNumId w:val="98"/>
  </w:num>
  <w:num w:numId="174">
    <w:abstractNumId w:val="93"/>
  </w:num>
  <w:num w:numId="175">
    <w:abstractNumId w:val="170"/>
  </w:num>
  <w:num w:numId="176">
    <w:abstractNumId w:val="180"/>
  </w:num>
  <w:num w:numId="177">
    <w:abstractNumId w:val="116"/>
  </w:num>
  <w:num w:numId="178">
    <w:abstractNumId w:val="191"/>
  </w:num>
  <w:num w:numId="179">
    <w:abstractNumId w:val="82"/>
  </w:num>
  <w:num w:numId="180">
    <w:abstractNumId w:val="142"/>
  </w:num>
  <w:num w:numId="181">
    <w:abstractNumId w:val="196"/>
  </w:num>
  <w:num w:numId="182">
    <w:abstractNumId w:val="139"/>
  </w:num>
  <w:num w:numId="183">
    <w:abstractNumId w:val="141"/>
  </w:num>
  <w:num w:numId="184">
    <w:abstractNumId w:val="51"/>
  </w:num>
  <w:num w:numId="185">
    <w:abstractNumId w:val="3"/>
  </w:num>
  <w:num w:numId="186">
    <w:abstractNumId w:val="179"/>
  </w:num>
  <w:num w:numId="187">
    <w:abstractNumId w:val="32"/>
  </w:num>
  <w:num w:numId="188">
    <w:abstractNumId w:val="193"/>
  </w:num>
  <w:num w:numId="189">
    <w:abstractNumId w:val="97"/>
  </w:num>
  <w:num w:numId="190">
    <w:abstractNumId w:val="73"/>
  </w:num>
  <w:num w:numId="191">
    <w:abstractNumId w:val="169"/>
  </w:num>
  <w:num w:numId="192">
    <w:abstractNumId w:val="184"/>
  </w:num>
  <w:num w:numId="193">
    <w:abstractNumId w:val="194"/>
  </w:num>
  <w:num w:numId="194">
    <w:abstractNumId w:val="210"/>
  </w:num>
  <w:num w:numId="195">
    <w:abstractNumId w:val="187"/>
  </w:num>
  <w:num w:numId="196">
    <w:abstractNumId w:val="202"/>
  </w:num>
  <w:num w:numId="197">
    <w:abstractNumId w:val="48"/>
  </w:num>
  <w:num w:numId="198">
    <w:abstractNumId w:val="128"/>
  </w:num>
  <w:num w:numId="199">
    <w:abstractNumId w:val="40"/>
  </w:num>
  <w:num w:numId="200">
    <w:abstractNumId w:val="24"/>
  </w:num>
  <w:num w:numId="201">
    <w:abstractNumId w:val="153"/>
  </w:num>
  <w:num w:numId="202">
    <w:abstractNumId w:val="151"/>
  </w:num>
  <w:num w:numId="203">
    <w:abstractNumId w:val="92"/>
  </w:num>
  <w:num w:numId="204">
    <w:abstractNumId w:val="20"/>
  </w:num>
  <w:num w:numId="205">
    <w:abstractNumId w:val="61"/>
  </w:num>
  <w:num w:numId="206">
    <w:abstractNumId w:val="13"/>
  </w:num>
  <w:num w:numId="207">
    <w:abstractNumId w:val="127"/>
  </w:num>
  <w:num w:numId="208">
    <w:abstractNumId w:val="65"/>
  </w:num>
  <w:num w:numId="209">
    <w:abstractNumId w:val="158"/>
  </w:num>
  <w:num w:numId="210">
    <w:abstractNumId w:val="25"/>
  </w:num>
  <w:num w:numId="211">
    <w:abstractNumId w:val="123"/>
  </w:num>
  <w:num w:numId="212">
    <w:abstractNumId w:val="103"/>
  </w:num>
  <w:num w:numId="213">
    <w:abstractNumId w:val="114"/>
  </w:num>
  <w:num w:numId="214">
    <w:abstractNumId w:val="4"/>
  </w:num>
  <w:num w:numId="215">
    <w:abstractNumId w:val="219"/>
  </w:num>
  <w:num w:numId="216">
    <w:abstractNumId w:val="108"/>
  </w:num>
  <w:num w:numId="217">
    <w:abstractNumId w:val="44"/>
  </w:num>
  <w:num w:numId="218">
    <w:abstractNumId w:val="56"/>
  </w:num>
  <w:num w:numId="219">
    <w:abstractNumId w:val="135"/>
  </w:num>
  <w:num w:numId="220">
    <w:abstractNumId w:val="126"/>
  </w:num>
  <w:num w:numId="221">
    <w:abstractNumId w:val="120"/>
  </w:num>
  <w:num w:numId="222">
    <w:abstractNumId w:val="90"/>
  </w:num>
  <w:numIdMacAtCleanup w:val="2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671BA"/>
    <w:rsid w:val="000B13EA"/>
    <w:rsid w:val="000F32B8"/>
    <w:rsid w:val="001511AC"/>
    <w:rsid w:val="001522A2"/>
    <w:rsid w:val="001B3EFE"/>
    <w:rsid w:val="002A02A0"/>
    <w:rsid w:val="002E05F4"/>
    <w:rsid w:val="00395361"/>
    <w:rsid w:val="003E043A"/>
    <w:rsid w:val="003F12B7"/>
    <w:rsid w:val="004107DD"/>
    <w:rsid w:val="00425CCD"/>
    <w:rsid w:val="004C13FE"/>
    <w:rsid w:val="004C32F1"/>
    <w:rsid w:val="004E6462"/>
    <w:rsid w:val="00557634"/>
    <w:rsid w:val="00594434"/>
    <w:rsid w:val="005B125C"/>
    <w:rsid w:val="005D3C87"/>
    <w:rsid w:val="005F22C3"/>
    <w:rsid w:val="006515C4"/>
    <w:rsid w:val="00695B5D"/>
    <w:rsid w:val="006E3FF4"/>
    <w:rsid w:val="00700F23"/>
    <w:rsid w:val="00736C56"/>
    <w:rsid w:val="00762B63"/>
    <w:rsid w:val="00783C71"/>
    <w:rsid w:val="007D1306"/>
    <w:rsid w:val="00813D30"/>
    <w:rsid w:val="00830B98"/>
    <w:rsid w:val="00867CB3"/>
    <w:rsid w:val="008A584E"/>
    <w:rsid w:val="009F26F8"/>
    <w:rsid w:val="00A33199"/>
    <w:rsid w:val="00A36425"/>
    <w:rsid w:val="00A478F9"/>
    <w:rsid w:val="00AF4F47"/>
    <w:rsid w:val="00B0043B"/>
    <w:rsid w:val="00B52181"/>
    <w:rsid w:val="00B60CD9"/>
    <w:rsid w:val="00B8069C"/>
    <w:rsid w:val="00B862E8"/>
    <w:rsid w:val="00B972E1"/>
    <w:rsid w:val="00BB31CA"/>
    <w:rsid w:val="00BC49FF"/>
    <w:rsid w:val="00C27A1C"/>
    <w:rsid w:val="00C33AC4"/>
    <w:rsid w:val="00C81DD4"/>
    <w:rsid w:val="00C87824"/>
    <w:rsid w:val="00CF5166"/>
    <w:rsid w:val="00D44FB6"/>
    <w:rsid w:val="00D77BE1"/>
    <w:rsid w:val="00E15328"/>
    <w:rsid w:val="00E25B3D"/>
    <w:rsid w:val="00E363B1"/>
    <w:rsid w:val="00E710B4"/>
    <w:rsid w:val="00F3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323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F323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F323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F323F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msonormal0">
    <w:name w:val="msonormal"/>
    <w:basedOn w:val="Normal"/>
    <w:rsid w:val="00F32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F323F6"/>
  </w:style>
  <w:style w:type="character" w:styleId="Hipervnculo">
    <w:name w:val="Hyperlink"/>
    <w:basedOn w:val="Fuentedeprrafopredeter"/>
    <w:uiPriority w:val="99"/>
    <w:unhideWhenUsed/>
    <w:rsid w:val="00F323F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323F6"/>
    <w:rPr>
      <w:color w:val="800080"/>
      <w:u w:val="single"/>
    </w:rPr>
  </w:style>
  <w:style w:type="paragraph" w:customStyle="1" w:styleId="relative">
    <w:name w:val="relative"/>
    <w:basedOn w:val="Normal"/>
    <w:rsid w:val="00F32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line-clamp-1">
    <w:name w:val="line-clamp-1"/>
    <w:basedOn w:val="Fuentedeprrafopredeter"/>
    <w:rsid w:val="00F323F6"/>
  </w:style>
  <w:style w:type="character" w:customStyle="1" w:styleId="text-token-text-secondary">
    <w:name w:val="text-token-text-secondary"/>
    <w:basedOn w:val="Fuentedeprrafopredeter"/>
    <w:rsid w:val="00F323F6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323F6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323F6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323F6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323F6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F323F6"/>
  </w:style>
  <w:style w:type="character" w:styleId="Mencinsinresolver">
    <w:name w:val="Unresolved Mention"/>
    <w:basedOn w:val="Fuentedeprrafopredeter"/>
    <w:uiPriority w:val="99"/>
    <w:semiHidden/>
    <w:unhideWhenUsed/>
    <w:rsid w:val="00F32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7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35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50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1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8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6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4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2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2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88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3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84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3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53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5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8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13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8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60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1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35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50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8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71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47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95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98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4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88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62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73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21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16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04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87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93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80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7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55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16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01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84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54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8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1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27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8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03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3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01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4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90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33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70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49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32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80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44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487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76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59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2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66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25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68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4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67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47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49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95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2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50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361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5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88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87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38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864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1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7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1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91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432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19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60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290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829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893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1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1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8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9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4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22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644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85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282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27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6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0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47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1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50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68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71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2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4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0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26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109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1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62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65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6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26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9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8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067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758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03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9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13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85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9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51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70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03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8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826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57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2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7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2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08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0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9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974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10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271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26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56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53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4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4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88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190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02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50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3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18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06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69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96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17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78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552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1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9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04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0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7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9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20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81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587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53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8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0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2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03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91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767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93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5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9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5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71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308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83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65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77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26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73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54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329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681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49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2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8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20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86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323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77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7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36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6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381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21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03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74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5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7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02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53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09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03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104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812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4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0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77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76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15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469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805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47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0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04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02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70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7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633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68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9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04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1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9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28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73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37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754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88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51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2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31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40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10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4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8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15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45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86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20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874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26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8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7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80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36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597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840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182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65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0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13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54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2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126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02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9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4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879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66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08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96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9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46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7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87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53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46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57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850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9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68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3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7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77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62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2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10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0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5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644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39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4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5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8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40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7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94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235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3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5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7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66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57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641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35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96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38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34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95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35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402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41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5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5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9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9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0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05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49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64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18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97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43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92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3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1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7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51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87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544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41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657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794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8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5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1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26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57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65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014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65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0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55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15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70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09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6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2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01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22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17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87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8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86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1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77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91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233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72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73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019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4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26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1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6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121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18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44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2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3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39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980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22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42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34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1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73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57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74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5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26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283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24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2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86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0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23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3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9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3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72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28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78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27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840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85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43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9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29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5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72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81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436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070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1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735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38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643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34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5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05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04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72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41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7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63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57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26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2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16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66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7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67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572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97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4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0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04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20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93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17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86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8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6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8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13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982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91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354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52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5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04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8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630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776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44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2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4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04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2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12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36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127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51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48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7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4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9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34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08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90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98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39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96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11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6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2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596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32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5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8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17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8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78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6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6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9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20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26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32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79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49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8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84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43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8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402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93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092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651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68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9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2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8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49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212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63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78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3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7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11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04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921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1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61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9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53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40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50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88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529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239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455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76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8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2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0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4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33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522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34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82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6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3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0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83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05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23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11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9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1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64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53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64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85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401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29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07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9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2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6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1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40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41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37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4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7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77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65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82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70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007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194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333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3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5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7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0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68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3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730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17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9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09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822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22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6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83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58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05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93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857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62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4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1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86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17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570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054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862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896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73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0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0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6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27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2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18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5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83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43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930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06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068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23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4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9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8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9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20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20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452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57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2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6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2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81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77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464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011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1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97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2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1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1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98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933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90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9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9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15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53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608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392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522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81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5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1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88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84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2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598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7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85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0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573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849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2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7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1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4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3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800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108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6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9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27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1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33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1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61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80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23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2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26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66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45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088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465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28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1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0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4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84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92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88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39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491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703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92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54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5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83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72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266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32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4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7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7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05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3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04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0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715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15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750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291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40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1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2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25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86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63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86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1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651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2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7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01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331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6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3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93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6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9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43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45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415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884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426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32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37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4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28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09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46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1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1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52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7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2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2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9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86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8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7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1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0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87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510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18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3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52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8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3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07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00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8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46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3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2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9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20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02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9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3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0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9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96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30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1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4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73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44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52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8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5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68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1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46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6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96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7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1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3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29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73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0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3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0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361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7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43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43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32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421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9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23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66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19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33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31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9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30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389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39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7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7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89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567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83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6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18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25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12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28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99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91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94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72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17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7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1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27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4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94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30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15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5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55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87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4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86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67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892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18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95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40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32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02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2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6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14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51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95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76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47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06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82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8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3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84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991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00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1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1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9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8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0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98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055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64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229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46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0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5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79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89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51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528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22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560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66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33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14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89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17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26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0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39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34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41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96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463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2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4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0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7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6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461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71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63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994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86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8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02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635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22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1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4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23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01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712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88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47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8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5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62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26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50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896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51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97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0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5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3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1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1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47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83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71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9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86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5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0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837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011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27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57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0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96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37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48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14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64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883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204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5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9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0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18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73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65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17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269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8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0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6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1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58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4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80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72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3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0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97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06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44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733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688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6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6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0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3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1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5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42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30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565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01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0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19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27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81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93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18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92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7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46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00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249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669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30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8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4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6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8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47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67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57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75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42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46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1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77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70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16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53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5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21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97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22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2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44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695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62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203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78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2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55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9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94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913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49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60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27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9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0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55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31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82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46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0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53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76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8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854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4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055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1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85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7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59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27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8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529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17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7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57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8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18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15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1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53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5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7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2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0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73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18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85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16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56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15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1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90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87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03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96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62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54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8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6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8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8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95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23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1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19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2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94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76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193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221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01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55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86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1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6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14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5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09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49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76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10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77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0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7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63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06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86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2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8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3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38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14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747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53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42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1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09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62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75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2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645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74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45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52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4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37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2932</Words>
  <Characters>16128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21</cp:revision>
  <dcterms:created xsi:type="dcterms:W3CDTF">2024-07-23T17:38:00Z</dcterms:created>
  <dcterms:modified xsi:type="dcterms:W3CDTF">2024-07-23T21:41:00Z</dcterms:modified>
</cp:coreProperties>
</file>